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3B4C" w14:textId="77777777" w:rsidR="00F172B8" w:rsidRPr="006A0249" w:rsidRDefault="00F172B8" w:rsidP="00642578">
      <w:pPr>
        <w:jc w:val="left"/>
        <w:rPr>
          <w:rStyle w:val="markedcontent"/>
          <w:rFonts w:ascii="UD デジタル 教科書体 NK-R" w:eastAsia="UD デジタル 教科書体 NK-R" w:hAnsi="Arial" w:cs="Arial"/>
          <w:sz w:val="25"/>
          <w:szCs w:val="25"/>
        </w:rPr>
      </w:pPr>
      <w:r w:rsidRPr="006A0249">
        <w:rPr>
          <w:rStyle w:val="markedcontent"/>
          <w:rFonts w:ascii="UD デジタル 教科書体 NK-R" w:eastAsia="UD デジタル 教科書体 NK-R" w:hAnsi="Arial" w:cs="Arial"/>
          <w:noProof/>
          <w:sz w:val="16"/>
          <w:szCs w:val="16"/>
        </w:rPr>
        <mc:AlternateContent>
          <mc:Choice Requires="wps">
            <w:drawing>
              <wp:anchor distT="45720" distB="45720" distL="114300" distR="114300" simplePos="0" relativeHeight="251666432" behindDoc="0" locked="0" layoutInCell="1" allowOverlap="1" wp14:anchorId="71F9290E" wp14:editId="5CA52499">
                <wp:simplePos x="0" y="0"/>
                <wp:positionH relativeFrom="column">
                  <wp:posOffset>2082165</wp:posOffset>
                </wp:positionH>
                <wp:positionV relativeFrom="paragraph">
                  <wp:posOffset>-132080</wp:posOffset>
                </wp:positionV>
                <wp:extent cx="4533900" cy="26035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60350"/>
                        </a:xfrm>
                        <a:prstGeom prst="rect">
                          <a:avLst/>
                        </a:prstGeom>
                        <a:solidFill>
                          <a:srgbClr val="FFFFFF"/>
                        </a:solidFill>
                        <a:ln w="9525">
                          <a:solidFill>
                            <a:srgbClr val="000000"/>
                          </a:solidFill>
                          <a:miter lim="800000"/>
                          <a:headEnd/>
                          <a:tailEnd/>
                        </a:ln>
                      </wps:spPr>
                      <wps:txbx>
                        <w:txbxContent>
                          <w:p w14:paraId="3869D268" w14:textId="28E06BD2" w:rsidR="00F172B8" w:rsidRPr="00EC6F12" w:rsidRDefault="00F172B8">
                            <w:pPr>
                              <w:rPr>
                                <w:rFonts w:ascii="BIZ UDPゴシック" w:eastAsia="BIZ UDPゴシック" w:hAnsi="BIZ UDPゴシック"/>
                                <w:sz w:val="18"/>
                                <w:szCs w:val="18"/>
                              </w:rPr>
                            </w:pPr>
                            <w:r w:rsidRPr="00EC6F12">
                              <w:rPr>
                                <w:rFonts w:ascii="BIZ UDPゴシック" w:eastAsia="BIZ UDPゴシック" w:hAnsi="BIZ UDPゴシック" w:hint="eastAsia"/>
                                <w:sz w:val="18"/>
                                <w:szCs w:val="18"/>
                              </w:rPr>
                              <w:t>＊</w:t>
                            </w:r>
                            <w:r w:rsidR="00925FD4" w:rsidRPr="00EC6F12">
                              <w:rPr>
                                <w:rFonts w:ascii="BIZ UDPゴシック" w:eastAsia="BIZ UDPゴシック" w:hAnsi="BIZ UDPゴシック" w:hint="eastAsia"/>
                                <w:sz w:val="18"/>
                                <w:szCs w:val="18"/>
                              </w:rPr>
                              <w:t>第</w:t>
                            </w:r>
                            <w:r w:rsidR="002C2A4F">
                              <w:rPr>
                                <w:rFonts w:ascii="BIZ UDPゴシック" w:eastAsia="BIZ UDPゴシック" w:hAnsi="BIZ UDPゴシック" w:hint="eastAsia"/>
                                <w:sz w:val="18"/>
                                <w:szCs w:val="18"/>
                              </w:rPr>
                              <w:t>７</w:t>
                            </w:r>
                            <w:r w:rsidR="00925FD4" w:rsidRPr="00EC6F12">
                              <w:rPr>
                                <w:rFonts w:ascii="BIZ UDPゴシック" w:eastAsia="BIZ UDPゴシック" w:hAnsi="BIZ UDPゴシック" w:hint="eastAsia"/>
                                <w:sz w:val="18"/>
                                <w:szCs w:val="18"/>
                              </w:rPr>
                              <w:t xml:space="preserve">次署名　　</w:t>
                            </w:r>
                            <w:r w:rsidRPr="00EC6F12">
                              <w:rPr>
                                <w:rFonts w:ascii="BIZ UDPゴシック" w:eastAsia="BIZ UDPゴシック" w:hAnsi="BIZ UDPゴシック" w:hint="eastAsia"/>
                                <w:sz w:val="18"/>
                                <w:szCs w:val="18"/>
                              </w:rPr>
                              <w:t>新たな請願ですので、</w:t>
                            </w:r>
                            <w:r w:rsidR="00126017" w:rsidRPr="00EC6F12">
                              <w:rPr>
                                <w:rFonts w:ascii="BIZ UDPゴシック" w:eastAsia="BIZ UDPゴシック" w:hAnsi="BIZ UDPゴシック" w:hint="eastAsia"/>
                                <w:sz w:val="18"/>
                                <w:szCs w:val="18"/>
                              </w:rPr>
                              <w:t>過去に</w:t>
                            </w:r>
                            <w:r w:rsidRPr="00EC6F12">
                              <w:rPr>
                                <w:rFonts w:ascii="BIZ UDPゴシック" w:eastAsia="BIZ UDPゴシック" w:hAnsi="BIZ UDPゴシック" w:hint="eastAsia"/>
                                <w:sz w:val="18"/>
                                <w:szCs w:val="18"/>
                              </w:rPr>
                              <w:t>署名してくださった方も</w:t>
                            </w:r>
                            <w:r w:rsidR="0068729A" w:rsidRPr="00EC6F12">
                              <w:rPr>
                                <w:rFonts w:ascii="BIZ UDPゴシック" w:eastAsia="BIZ UDPゴシック" w:hAnsi="BIZ UDPゴシック" w:hint="eastAsia"/>
                                <w:sz w:val="18"/>
                                <w:szCs w:val="18"/>
                              </w:rPr>
                              <w:t>再度お願いします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9290E" id="_x0000_t202" coordsize="21600,21600" o:spt="202" path="m,l,21600r21600,l21600,xe">
                <v:stroke joinstyle="miter"/>
                <v:path gradientshapeok="t" o:connecttype="rect"/>
              </v:shapetype>
              <v:shape id="テキスト ボックス 2" o:spid="_x0000_s1026" type="#_x0000_t202" style="position:absolute;margin-left:163.95pt;margin-top:-10.4pt;width:357pt;height:2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">
                <v:textbox>
                  <w:txbxContent>
                    <w:p w14:paraId="3869D268" w14:textId="28E06BD2" w:rsidR="00F172B8" w:rsidRPr="00EC6F12" w:rsidRDefault="00F172B8">
                      <w:pPr>
                        <w:rPr>
                          <w:rFonts w:ascii="BIZ UDPゴシック" w:eastAsia="BIZ UDPゴシック" w:hAnsi="BIZ UDPゴシック"/>
                          <w:sz w:val="18"/>
                          <w:szCs w:val="18"/>
                        </w:rPr>
                      </w:pPr>
                      <w:r w:rsidRPr="00EC6F12">
                        <w:rPr>
                          <w:rFonts w:ascii="BIZ UDPゴシック" w:eastAsia="BIZ UDPゴシック" w:hAnsi="BIZ UDPゴシック" w:hint="eastAsia"/>
                          <w:sz w:val="18"/>
                          <w:szCs w:val="18"/>
                        </w:rPr>
                        <w:t>＊</w:t>
                      </w:r>
                      <w:r w:rsidR="00925FD4" w:rsidRPr="00EC6F12">
                        <w:rPr>
                          <w:rFonts w:ascii="BIZ UDPゴシック" w:eastAsia="BIZ UDPゴシック" w:hAnsi="BIZ UDPゴシック" w:hint="eastAsia"/>
                          <w:sz w:val="18"/>
                          <w:szCs w:val="18"/>
                        </w:rPr>
                        <w:t>第</w:t>
                      </w:r>
                      <w:r w:rsidR="002C2A4F">
                        <w:rPr>
                          <w:rFonts w:ascii="BIZ UDPゴシック" w:eastAsia="BIZ UDPゴシック" w:hAnsi="BIZ UDPゴシック" w:hint="eastAsia"/>
                          <w:sz w:val="18"/>
                          <w:szCs w:val="18"/>
                        </w:rPr>
                        <w:t>７</w:t>
                      </w:r>
                      <w:r w:rsidR="00925FD4" w:rsidRPr="00EC6F12">
                        <w:rPr>
                          <w:rFonts w:ascii="BIZ UDPゴシック" w:eastAsia="BIZ UDPゴシック" w:hAnsi="BIZ UDPゴシック" w:hint="eastAsia"/>
                          <w:sz w:val="18"/>
                          <w:szCs w:val="18"/>
                        </w:rPr>
                        <w:t xml:space="preserve">次署名　　</w:t>
                      </w:r>
                      <w:r w:rsidRPr="00EC6F12">
                        <w:rPr>
                          <w:rFonts w:ascii="BIZ UDPゴシック" w:eastAsia="BIZ UDPゴシック" w:hAnsi="BIZ UDPゴシック" w:hint="eastAsia"/>
                          <w:sz w:val="18"/>
                          <w:szCs w:val="18"/>
                        </w:rPr>
                        <w:t>新たな請願ですので、</w:t>
                      </w:r>
                      <w:r w:rsidR="00126017" w:rsidRPr="00EC6F12">
                        <w:rPr>
                          <w:rFonts w:ascii="BIZ UDPゴシック" w:eastAsia="BIZ UDPゴシック" w:hAnsi="BIZ UDPゴシック" w:hint="eastAsia"/>
                          <w:sz w:val="18"/>
                          <w:szCs w:val="18"/>
                        </w:rPr>
                        <w:t>過去に</w:t>
                      </w:r>
                      <w:r w:rsidRPr="00EC6F12">
                        <w:rPr>
                          <w:rFonts w:ascii="BIZ UDPゴシック" w:eastAsia="BIZ UDPゴシック" w:hAnsi="BIZ UDPゴシック" w:hint="eastAsia"/>
                          <w:sz w:val="18"/>
                          <w:szCs w:val="18"/>
                        </w:rPr>
                        <w:t>署名してくださった方も</w:t>
                      </w:r>
                      <w:r w:rsidR="0068729A" w:rsidRPr="00EC6F12">
                        <w:rPr>
                          <w:rFonts w:ascii="BIZ UDPゴシック" w:eastAsia="BIZ UDPゴシック" w:hAnsi="BIZ UDPゴシック" w:hint="eastAsia"/>
                          <w:sz w:val="18"/>
                          <w:szCs w:val="18"/>
                        </w:rPr>
                        <w:t>再度お願いします</w:t>
                      </w:r>
                    </w:p>
                  </w:txbxContent>
                </v:textbox>
              </v:shape>
            </w:pict>
          </mc:Fallback>
        </mc:AlternateContent>
      </w:r>
    </w:p>
    <w:p w14:paraId="355A78DA" w14:textId="0112F0D7" w:rsidR="00642578" w:rsidRPr="006A0249" w:rsidRDefault="007378ED" w:rsidP="00642578">
      <w:pPr>
        <w:jc w:val="left"/>
        <w:rPr>
          <w:rStyle w:val="markedcontent"/>
          <w:rFonts w:ascii="UD デジタル 教科書体 NK-R" w:eastAsia="UD デジタル 教科書体 NK-R" w:hAnsi="Arial" w:cs="Arial"/>
          <w:sz w:val="25"/>
          <w:szCs w:val="25"/>
        </w:rPr>
      </w:pPr>
      <w:r w:rsidRPr="006A0249">
        <w:rPr>
          <w:rStyle w:val="markedcontent"/>
          <w:rFonts w:ascii="UD デジタル 教科書体 NK-R" w:eastAsia="UD デジタル 教科書体 NK-R" w:hAnsi="Arial" w:cs="Arial" w:hint="eastAsia"/>
          <w:sz w:val="25"/>
          <w:szCs w:val="25"/>
        </w:rPr>
        <w:t>東京都議会</w:t>
      </w:r>
      <w:r w:rsidR="00094550" w:rsidRPr="006A0249">
        <w:rPr>
          <w:rStyle w:val="markedcontent"/>
          <w:rFonts w:ascii="UD デジタル 教科書体 NK-R" w:eastAsia="UD デジタル 教科書体 NK-R" w:hAnsi="Arial" w:cs="Arial" w:hint="eastAsia"/>
          <w:sz w:val="25"/>
          <w:szCs w:val="25"/>
        </w:rPr>
        <w:t xml:space="preserve">議長　</w:t>
      </w:r>
      <w:r w:rsidR="00642578" w:rsidRPr="006A0249">
        <w:rPr>
          <w:rStyle w:val="markedcontent"/>
          <w:rFonts w:ascii="UD デジタル 教科書体 NK-R" w:eastAsia="UD デジタル 教科書体 NK-R" w:hAnsi="Arial" w:cs="Arial" w:hint="eastAsia"/>
          <w:sz w:val="25"/>
          <w:szCs w:val="25"/>
        </w:rPr>
        <w:t xml:space="preserve">　</w:t>
      </w:r>
      <w:bookmarkStart w:id="0" w:name="_Hlk205308435"/>
      <w:r w:rsidR="00FF6596" w:rsidRPr="006A0249">
        <w:rPr>
          <w:rStyle w:val="markedcontent"/>
          <w:rFonts w:ascii="UD デジタル 教科書体 NK-R" w:eastAsia="UD デジタル 教科書体 NK-R" w:hAnsi="Arial" w:cs="Arial" w:hint="eastAsia"/>
          <w:sz w:val="25"/>
          <w:szCs w:val="25"/>
        </w:rPr>
        <w:t>増子</w:t>
      </w:r>
      <w:bookmarkEnd w:id="0"/>
      <w:r w:rsidR="005E7DA1" w:rsidRPr="006A0249">
        <w:rPr>
          <w:rStyle w:val="markedcontent"/>
          <w:rFonts w:ascii="UD デジタル 教科書体 NK-R" w:eastAsia="UD デジタル 教科書体 NK-R" w:hAnsi="Arial" w:cs="Arial" w:hint="eastAsia"/>
          <w:sz w:val="25"/>
          <w:szCs w:val="25"/>
        </w:rPr>
        <w:t>博樹</w:t>
      </w:r>
      <w:r w:rsidR="00F61666" w:rsidRPr="006A0249">
        <w:rPr>
          <w:rStyle w:val="markedcontent"/>
          <w:rFonts w:ascii="UD デジタル 教科書体 NK-R" w:eastAsia="UD デジタル 教科書体 NK-R" w:hAnsi="Arial" w:cs="Arial" w:hint="eastAsia"/>
          <w:sz w:val="25"/>
          <w:szCs w:val="25"/>
        </w:rPr>
        <w:t>殿</w:t>
      </w:r>
    </w:p>
    <w:p w14:paraId="6ADB0F3F" w14:textId="2140848D" w:rsidR="00196717" w:rsidRPr="006A0249" w:rsidRDefault="00D712AC" w:rsidP="00D712AC">
      <w:pPr>
        <w:jc w:val="center"/>
        <w:rPr>
          <w:rStyle w:val="markedcontent"/>
          <w:rFonts w:ascii="UD デジタル 教科書体 NK-B" w:eastAsia="UD デジタル 教科書体 NK-B" w:hAnsi="Arial" w:cs="Arial"/>
          <w:b/>
          <w:sz w:val="25"/>
          <w:szCs w:val="25"/>
        </w:rPr>
      </w:pPr>
      <w:r w:rsidRPr="006A0249">
        <w:rPr>
          <w:rFonts w:ascii="UD デジタル 教科書体 NK-B" w:eastAsia="UD デジタル 教科書体 NK-B" w:hAnsi="Arial" w:cs="Arial" w:hint="eastAsia"/>
          <w:b/>
          <w:sz w:val="25"/>
          <w:szCs w:val="25"/>
        </w:rPr>
        <w:t>中学校英語スピーキングテスト</w:t>
      </w:r>
      <w:r w:rsidR="00925FD4" w:rsidRPr="006A0249">
        <w:rPr>
          <w:rFonts w:ascii="UD デジタル 教科書体 NK-B" w:eastAsia="UD デジタル 教科書体 NK-B" w:hAnsi="Arial" w:cs="Arial" w:hint="eastAsia"/>
          <w:b/>
          <w:sz w:val="25"/>
          <w:szCs w:val="25"/>
        </w:rPr>
        <w:t>（ESAT-J）</w:t>
      </w:r>
      <w:r w:rsidRPr="006A0249">
        <w:rPr>
          <w:rFonts w:ascii="UD デジタル 教科書体 NK-B" w:eastAsia="UD デジタル 教科書体 NK-B" w:hAnsi="Arial" w:cs="Arial" w:hint="eastAsia"/>
          <w:b/>
          <w:sz w:val="25"/>
          <w:szCs w:val="25"/>
        </w:rPr>
        <w:t>結果の活用中止に関する請願</w:t>
      </w:r>
    </w:p>
    <w:p w14:paraId="70E4CBBC" w14:textId="77777777" w:rsidR="00617F1C" w:rsidRPr="006A0249" w:rsidRDefault="00617F1C" w:rsidP="000202C4">
      <w:pPr>
        <w:rPr>
          <w:rStyle w:val="markedcontent"/>
          <w:rFonts w:ascii="UD デジタル 教科書体 NK-R" w:eastAsia="UD デジタル 教科書体 NK-R" w:hAnsi="Arial" w:cs="Arial"/>
          <w:sz w:val="16"/>
          <w:szCs w:val="16"/>
        </w:rPr>
      </w:pPr>
    </w:p>
    <w:p w14:paraId="3CC6D8FF" w14:textId="4C93F723" w:rsidR="00135375" w:rsidRPr="006A0249" w:rsidRDefault="00915060" w:rsidP="00EC6F12">
      <w:pPr>
        <w:spacing w:line="280" w:lineRule="exact"/>
        <w:ind w:firstLineChars="100" w:firstLine="200"/>
        <w:rPr>
          <w:rFonts w:ascii="BIZ UDPゴシック" w:eastAsia="BIZ UDPゴシック" w:hAnsi="BIZ UDPゴシック" w:cs="Arial"/>
          <w:sz w:val="20"/>
          <w:szCs w:val="20"/>
        </w:rPr>
      </w:pPr>
      <w:r w:rsidRPr="006A0249">
        <w:rPr>
          <w:rStyle w:val="markedcontent"/>
          <w:rFonts w:ascii="BIZ UDPゴシック" w:eastAsia="BIZ UDPゴシック" w:hAnsi="BIZ UDPゴシック" w:cs="Arial" w:hint="eastAsia"/>
          <w:sz w:val="20"/>
          <w:szCs w:val="20"/>
        </w:rPr>
        <w:t>東京都教育委員会</w:t>
      </w:r>
      <w:r w:rsidR="002A2995" w:rsidRPr="006A0249">
        <w:rPr>
          <w:rStyle w:val="markedcontent"/>
          <w:rFonts w:ascii="BIZ UDPゴシック" w:eastAsia="BIZ UDPゴシック" w:hAnsi="BIZ UDPゴシック" w:cs="Arial" w:hint="eastAsia"/>
          <w:sz w:val="20"/>
          <w:szCs w:val="20"/>
        </w:rPr>
        <w:t>（以下都教委）</w:t>
      </w:r>
      <w:r w:rsidRPr="006A0249">
        <w:rPr>
          <w:rStyle w:val="markedcontent"/>
          <w:rFonts w:ascii="BIZ UDPゴシック" w:eastAsia="BIZ UDPゴシック" w:hAnsi="BIZ UDPゴシック" w:cs="Arial" w:hint="eastAsia"/>
          <w:sz w:val="20"/>
          <w:szCs w:val="20"/>
        </w:rPr>
        <w:t>は</w:t>
      </w:r>
      <w:r w:rsidR="00925FD4" w:rsidRPr="006A0249">
        <w:rPr>
          <w:rStyle w:val="markedcontent"/>
          <w:rFonts w:ascii="BIZ UDPゴシック" w:eastAsia="BIZ UDPゴシック" w:hAnsi="BIZ UDPゴシック" w:cs="Arial" w:hint="eastAsia"/>
          <w:sz w:val="20"/>
          <w:szCs w:val="20"/>
        </w:rPr>
        <w:t>民間業者</w:t>
      </w:r>
      <w:r w:rsidRPr="006A0249">
        <w:rPr>
          <w:rStyle w:val="markedcontent"/>
          <w:rFonts w:ascii="BIZ UDPゴシック" w:eastAsia="BIZ UDPゴシック" w:hAnsi="BIZ UDPゴシック" w:cs="Arial" w:hint="eastAsia"/>
          <w:sz w:val="20"/>
          <w:szCs w:val="20"/>
        </w:rPr>
        <w:t>と協定を結び、</w:t>
      </w:r>
      <w:r w:rsidR="009078BD" w:rsidRPr="006A0249">
        <w:rPr>
          <w:rStyle w:val="markedcontent"/>
          <w:rFonts w:ascii="BIZ UDPゴシック" w:eastAsia="BIZ UDPゴシック" w:hAnsi="BIZ UDPゴシック" w:cs="Arial" w:hint="eastAsia"/>
          <w:sz w:val="20"/>
          <w:szCs w:val="20"/>
        </w:rPr>
        <w:t>令和４年度</w:t>
      </w:r>
      <w:r w:rsidR="00925FD4" w:rsidRPr="006A0249">
        <w:rPr>
          <w:rStyle w:val="markedcontent"/>
          <w:rFonts w:ascii="BIZ UDPゴシック" w:eastAsia="BIZ UDPゴシック" w:hAnsi="BIZ UDPゴシック" w:cs="Arial" w:hint="eastAsia"/>
          <w:sz w:val="20"/>
          <w:szCs w:val="20"/>
        </w:rPr>
        <w:t>から</w:t>
      </w:r>
      <w:r w:rsidR="00585611" w:rsidRPr="006A0249">
        <w:rPr>
          <w:rStyle w:val="markedcontent"/>
          <w:rFonts w:ascii="BIZ UDPゴシック" w:eastAsia="BIZ UDPゴシック" w:hAnsi="BIZ UDPゴシック" w:cs="Arial" w:hint="eastAsia"/>
          <w:sz w:val="20"/>
          <w:szCs w:val="20"/>
        </w:rPr>
        <w:t>全公立中学</w:t>
      </w:r>
      <w:r w:rsidR="00332C21" w:rsidRPr="006A0249">
        <w:rPr>
          <w:rStyle w:val="markedcontent"/>
          <w:rFonts w:ascii="BIZ UDPゴシック" w:eastAsia="BIZ UDPゴシック" w:hAnsi="BIZ UDPゴシック" w:cs="Arial" w:hint="eastAsia"/>
          <w:sz w:val="20"/>
          <w:szCs w:val="20"/>
        </w:rPr>
        <w:t>３</w:t>
      </w:r>
      <w:r w:rsidR="00585611" w:rsidRPr="006A0249">
        <w:rPr>
          <w:rStyle w:val="markedcontent"/>
          <w:rFonts w:ascii="BIZ UDPゴシック" w:eastAsia="BIZ UDPゴシック" w:hAnsi="BIZ UDPゴシック" w:cs="Arial" w:hint="eastAsia"/>
          <w:sz w:val="20"/>
          <w:szCs w:val="20"/>
        </w:rPr>
        <w:t>年生を対象に</w:t>
      </w:r>
      <w:r w:rsidR="007150B3" w:rsidRPr="006A0249">
        <w:rPr>
          <w:rStyle w:val="markedcontent"/>
          <w:rFonts w:ascii="BIZ UDPゴシック" w:eastAsia="BIZ UDPゴシック" w:hAnsi="BIZ UDPゴシック" w:cs="Arial" w:hint="eastAsia"/>
          <w:sz w:val="20"/>
          <w:szCs w:val="20"/>
        </w:rPr>
        <w:t>中学校</w:t>
      </w:r>
      <w:r w:rsidR="00585611" w:rsidRPr="006A0249">
        <w:rPr>
          <w:rStyle w:val="markedcontent"/>
          <w:rFonts w:ascii="BIZ UDPゴシック" w:eastAsia="BIZ UDPゴシック" w:hAnsi="BIZ UDPゴシック" w:cs="Arial" w:hint="eastAsia"/>
          <w:sz w:val="20"/>
          <w:szCs w:val="20"/>
        </w:rPr>
        <w:t>英語スピーキングテスト（ESAT-J）を実施し、</w:t>
      </w:r>
      <w:r w:rsidR="00F86706" w:rsidRPr="006A0249">
        <w:rPr>
          <w:rStyle w:val="markedcontent"/>
          <w:rFonts w:ascii="BIZ UDPゴシック" w:eastAsia="BIZ UDPゴシック" w:hAnsi="BIZ UDPゴシック" w:cs="Arial" w:hint="eastAsia"/>
          <w:sz w:val="20"/>
          <w:szCs w:val="20"/>
        </w:rPr>
        <w:t>その結果</w:t>
      </w:r>
      <w:r w:rsidR="00585611" w:rsidRPr="006A0249">
        <w:rPr>
          <w:rStyle w:val="markedcontent"/>
          <w:rFonts w:ascii="BIZ UDPゴシック" w:eastAsia="BIZ UDPゴシック" w:hAnsi="BIZ UDPゴシック" w:cs="Arial" w:hint="eastAsia"/>
          <w:sz w:val="20"/>
          <w:szCs w:val="20"/>
        </w:rPr>
        <w:t>を都立高校入試</w:t>
      </w:r>
      <w:r w:rsidR="009078BD" w:rsidRPr="006A0249">
        <w:rPr>
          <w:rStyle w:val="markedcontent"/>
          <w:rFonts w:ascii="BIZ UDPゴシック" w:eastAsia="BIZ UDPゴシック" w:hAnsi="BIZ UDPゴシック" w:cs="Arial" w:hint="eastAsia"/>
          <w:sz w:val="20"/>
          <w:szCs w:val="20"/>
        </w:rPr>
        <w:t>の合否判定に活用し</w:t>
      </w:r>
      <w:r w:rsidR="00925FD4" w:rsidRPr="006A0249">
        <w:rPr>
          <w:rStyle w:val="markedcontent"/>
          <w:rFonts w:ascii="BIZ UDPゴシック" w:eastAsia="BIZ UDPゴシック" w:hAnsi="BIZ UDPゴシック" w:cs="Arial" w:hint="eastAsia"/>
          <w:sz w:val="20"/>
          <w:szCs w:val="20"/>
        </w:rPr>
        <w:t>てきました</w:t>
      </w:r>
      <w:r w:rsidR="009078BD" w:rsidRPr="006A0249">
        <w:rPr>
          <w:rStyle w:val="markedcontent"/>
          <w:rFonts w:ascii="BIZ UDPゴシック" w:eastAsia="BIZ UDPゴシック" w:hAnsi="BIZ UDPゴシック" w:cs="Arial" w:hint="eastAsia"/>
          <w:sz w:val="20"/>
          <w:szCs w:val="20"/>
        </w:rPr>
        <w:t>。</w:t>
      </w:r>
      <w:r w:rsidR="009078BD" w:rsidRPr="006A0249">
        <w:rPr>
          <w:rFonts w:ascii="BIZ UDPゴシック" w:eastAsia="BIZ UDPゴシック" w:hAnsi="BIZ UDPゴシック" w:cs="Arial" w:hint="eastAsia"/>
          <w:sz w:val="20"/>
          <w:szCs w:val="20"/>
        </w:rPr>
        <w:t>これには多くの問題点があることが専門家、教員、保護者等から指摘され</w:t>
      </w:r>
      <w:r w:rsidR="007A6464" w:rsidRPr="006A0249">
        <w:rPr>
          <w:rFonts w:ascii="BIZ UDPゴシック" w:eastAsia="BIZ UDPゴシック" w:hAnsi="BIZ UDPゴシック" w:cs="Arial" w:hint="eastAsia"/>
          <w:sz w:val="20"/>
          <w:szCs w:val="20"/>
        </w:rPr>
        <w:t>ています</w:t>
      </w:r>
      <w:r w:rsidR="00135375" w:rsidRPr="006A0249">
        <w:rPr>
          <w:rFonts w:ascii="BIZ UDPゴシック" w:eastAsia="BIZ UDPゴシック" w:hAnsi="BIZ UDPゴシック" w:cs="Arial" w:hint="eastAsia"/>
          <w:sz w:val="20"/>
          <w:szCs w:val="20"/>
        </w:rPr>
        <w:t>が、都教委はそれに応えようとせず、さらに</w:t>
      </w:r>
      <w:r w:rsidR="00925FD4" w:rsidRPr="006A0249">
        <w:rPr>
          <w:rFonts w:ascii="BIZ UDPゴシック" w:eastAsia="BIZ UDPゴシック" w:hAnsi="BIZ UDPゴシック" w:cs="Arial" w:hint="eastAsia"/>
          <w:sz w:val="20"/>
          <w:szCs w:val="20"/>
        </w:rPr>
        <w:t>令和５</w:t>
      </w:r>
      <w:r w:rsidR="00135375" w:rsidRPr="006A0249">
        <w:rPr>
          <w:rFonts w:ascii="BIZ UDPゴシック" w:eastAsia="BIZ UDPゴシック" w:hAnsi="BIZ UDPゴシック" w:cs="Arial" w:hint="eastAsia"/>
          <w:sz w:val="20"/>
          <w:szCs w:val="20"/>
        </w:rPr>
        <w:t>年度</w:t>
      </w:r>
      <w:r w:rsidR="007C348F" w:rsidRPr="006A0249">
        <w:rPr>
          <w:rFonts w:ascii="BIZ UDPゴシック" w:eastAsia="BIZ UDPゴシック" w:hAnsi="BIZ UDPゴシック" w:cs="Arial" w:hint="eastAsia"/>
          <w:sz w:val="20"/>
          <w:szCs w:val="20"/>
        </w:rPr>
        <w:t>以降</w:t>
      </w:r>
      <w:r w:rsidR="00135375" w:rsidRPr="006A0249">
        <w:rPr>
          <w:rFonts w:ascii="BIZ UDPゴシック" w:eastAsia="BIZ UDPゴシック" w:hAnsi="BIZ UDPゴシック" w:cs="Arial" w:hint="eastAsia"/>
          <w:sz w:val="20"/>
          <w:szCs w:val="20"/>
        </w:rPr>
        <w:t>は入試で活用するだけでなく、新たに１・２年生でもスピーキングテストを実施し</w:t>
      </w:r>
      <w:r w:rsidR="007C348F" w:rsidRPr="006A0249">
        <w:rPr>
          <w:rFonts w:ascii="BIZ UDPゴシック" w:eastAsia="BIZ UDPゴシック" w:hAnsi="BIZ UDPゴシック" w:cs="Arial" w:hint="eastAsia"/>
          <w:sz w:val="20"/>
          <w:szCs w:val="20"/>
        </w:rPr>
        <w:t>ています</w:t>
      </w:r>
      <w:r w:rsidR="00925FD4" w:rsidRPr="006A0249">
        <w:rPr>
          <w:rFonts w:ascii="BIZ UDPゴシック" w:eastAsia="BIZ UDPゴシック" w:hAnsi="BIZ UDPゴシック" w:cs="Arial" w:hint="eastAsia"/>
          <w:sz w:val="20"/>
          <w:szCs w:val="20"/>
        </w:rPr>
        <w:t>。</w:t>
      </w:r>
    </w:p>
    <w:p w14:paraId="65ABCBC0" w14:textId="342BA39B" w:rsidR="00953ED7" w:rsidRPr="006A0249" w:rsidRDefault="002C46F7" w:rsidP="00953ED7">
      <w:pPr>
        <w:rPr>
          <w:rFonts w:ascii="UD デジタル 教科書体 NK-R" w:eastAsia="UD デジタル 教科書体 NK-R" w:hAnsi="Arial" w:cs="Arial"/>
          <w:b/>
          <w:bCs/>
          <w:sz w:val="24"/>
          <w:szCs w:val="24"/>
          <w:bdr w:val="single" w:sz="4" w:space="0" w:color="auto"/>
        </w:rPr>
      </w:pPr>
      <w:r w:rsidRPr="006A0249">
        <w:rPr>
          <w:rFonts w:ascii="UD デジタル 教科書体 NK-R" w:eastAsia="UD デジタル 教科書体 NK-R" w:hAnsi="Arial" w:cs="Arial" w:hint="eastAsia"/>
          <w:b/>
          <w:bCs/>
          <w:sz w:val="24"/>
          <w:szCs w:val="24"/>
          <w:bdr w:val="single" w:sz="4" w:space="0" w:color="auto"/>
        </w:rPr>
        <w:t>透明性・公平性・公正性を欠き、運営体制が整っていない</w:t>
      </w:r>
      <w:r w:rsidR="00953ED7" w:rsidRPr="006A0249">
        <w:rPr>
          <w:rFonts w:ascii="UD デジタル 教科書体 NK-R" w:eastAsia="UD デジタル 教科書体 NK-R" w:hAnsi="Arial" w:cs="Arial" w:hint="eastAsia"/>
          <w:b/>
          <w:bCs/>
          <w:sz w:val="24"/>
          <w:szCs w:val="24"/>
          <w:bdr w:val="single" w:sz="4" w:space="0" w:color="auto"/>
        </w:rPr>
        <w:t>テスト</w:t>
      </w:r>
    </w:p>
    <w:p w14:paraId="218B2E0E" w14:textId="529FC95C" w:rsidR="00925FD4" w:rsidRPr="006A0249" w:rsidRDefault="00925FD4" w:rsidP="00EC6F12">
      <w:pPr>
        <w:numPr>
          <w:ilvl w:val="0"/>
          <w:numId w:val="11"/>
        </w:numPr>
        <w:spacing w:line="280" w:lineRule="exact"/>
        <w:ind w:left="357" w:hanging="357"/>
        <w:rPr>
          <w:rFonts w:ascii="BIZ UDPゴシック" w:eastAsia="BIZ UDPゴシック" w:hAnsi="BIZ UDPゴシック" w:cs="Arial"/>
          <w:sz w:val="20"/>
          <w:szCs w:val="20"/>
        </w:rPr>
      </w:pPr>
      <w:r w:rsidRPr="006A0249">
        <w:rPr>
          <w:rFonts w:ascii="BIZ UDPゴシック" w:eastAsia="BIZ UDPゴシック" w:hAnsi="BIZ UDPゴシック" w:cs="Arial"/>
          <w:sz w:val="20"/>
          <w:szCs w:val="20"/>
        </w:rPr>
        <w:t>令和</w:t>
      </w:r>
      <w:r w:rsidR="00851247" w:rsidRPr="006A0249">
        <w:rPr>
          <w:rFonts w:ascii="BIZ UDPゴシック" w:eastAsia="BIZ UDPゴシック" w:hAnsi="BIZ UDPゴシック" w:cs="Arial" w:hint="eastAsia"/>
          <w:sz w:val="20"/>
          <w:szCs w:val="20"/>
        </w:rPr>
        <w:t>４</w:t>
      </w:r>
      <w:r w:rsidRPr="006A0249">
        <w:rPr>
          <w:rFonts w:ascii="BIZ UDPゴシック" w:eastAsia="BIZ UDPゴシック" w:hAnsi="BIZ UDPゴシック" w:cs="Arial"/>
          <w:sz w:val="20"/>
          <w:szCs w:val="20"/>
        </w:rPr>
        <w:t>年度、</w:t>
      </w:r>
      <w:r w:rsidR="00851247" w:rsidRPr="006A0249">
        <w:rPr>
          <w:rFonts w:ascii="BIZ UDPゴシック" w:eastAsia="BIZ UDPゴシック" w:hAnsi="BIZ UDPゴシック" w:cs="Arial" w:hint="eastAsia"/>
          <w:sz w:val="20"/>
          <w:szCs w:val="20"/>
        </w:rPr>
        <w:t>５</w:t>
      </w:r>
      <w:r w:rsidRPr="006A0249">
        <w:rPr>
          <w:rFonts w:ascii="BIZ UDPゴシック" w:eastAsia="BIZ UDPゴシック" w:hAnsi="BIZ UDPゴシック" w:cs="Arial"/>
          <w:sz w:val="20"/>
          <w:szCs w:val="20"/>
        </w:rPr>
        <w:t>年度</w:t>
      </w:r>
      <w:r w:rsidR="00FD0EA5" w:rsidRPr="006A0249">
        <w:rPr>
          <w:rFonts w:ascii="BIZ UDPゴシック" w:eastAsia="BIZ UDPゴシック" w:hAnsi="BIZ UDPゴシック" w:cs="Arial"/>
          <w:sz w:val="20"/>
          <w:szCs w:val="20"/>
        </w:rPr>
        <w:t>、</w:t>
      </w:r>
      <w:r w:rsidR="00C90C16" w:rsidRPr="006A0249">
        <w:rPr>
          <w:rFonts w:ascii="BIZ UDPゴシック" w:eastAsia="BIZ UDPゴシック" w:hAnsi="BIZ UDPゴシック" w:cs="Arial" w:hint="eastAsia"/>
          <w:sz w:val="20"/>
          <w:szCs w:val="20"/>
        </w:rPr>
        <w:t>６</w:t>
      </w:r>
      <w:r w:rsidR="00FD0EA5" w:rsidRPr="006A0249">
        <w:rPr>
          <w:rFonts w:ascii="BIZ UDPゴシック" w:eastAsia="BIZ UDPゴシック" w:hAnsi="BIZ UDPゴシック" w:cs="Arial"/>
          <w:sz w:val="20"/>
          <w:szCs w:val="20"/>
        </w:rPr>
        <w:t>年度</w:t>
      </w:r>
      <w:r w:rsidRPr="006A0249">
        <w:rPr>
          <w:rFonts w:ascii="BIZ UDPゴシック" w:eastAsia="BIZ UDPゴシック" w:hAnsi="BIZ UDPゴシック" w:cs="Arial"/>
          <w:sz w:val="20"/>
          <w:szCs w:val="20"/>
        </w:rPr>
        <w:t>いずれのESAT-Jにおいても、</w:t>
      </w:r>
      <w:r w:rsidR="007C348F" w:rsidRPr="006A0249">
        <w:rPr>
          <w:rFonts w:ascii="BIZ UDPゴシック" w:eastAsia="BIZ UDPゴシック" w:hAnsi="BIZ UDPゴシック" w:cs="Arial"/>
          <w:sz w:val="20"/>
          <w:szCs w:val="20"/>
        </w:rPr>
        <w:t>試験中に</w:t>
      </w:r>
      <w:r w:rsidR="00A90489" w:rsidRPr="006A0249">
        <w:rPr>
          <w:rFonts w:ascii="BIZ UDPゴシック" w:eastAsia="BIZ UDPゴシック" w:hAnsi="BIZ UDPゴシック" w:cs="Arial"/>
          <w:sz w:val="20"/>
          <w:szCs w:val="20"/>
        </w:rPr>
        <w:t>周囲の生徒の</w:t>
      </w:r>
      <w:r w:rsidR="007C348F" w:rsidRPr="006A0249">
        <w:rPr>
          <w:rFonts w:ascii="BIZ UDPゴシック" w:eastAsia="BIZ UDPゴシック" w:hAnsi="BIZ UDPゴシック" w:cs="Arial"/>
          <w:sz w:val="20"/>
          <w:szCs w:val="20"/>
        </w:rPr>
        <w:t>解答する声</w:t>
      </w:r>
      <w:r w:rsidR="00A90489" w:rsidRPr="006A0249">
        <w:rPr>
          <w:rFonts w:ascii="BIZ UDPゴシック" w:eastAsia="BIZ UDPゴシック" w:hAnsi="BIZ UDPゴシック" w:cs="Arial"/>
          <w:sz w:val="20"/>
          <w:szCs w:val="20"/>
        </w:rPr>
        <w:t>が聞こえるなど</w:t>
      </w:r>
      <w:r w:rsidR="007C348F" w:rsidRPr="006A0249">
        <w:rPr>
          <w:rFonts w:ascii="BIZ UDPゴシック" w:eastAsia="BIZ UDPゴシック" w:hAnsi="BIZ UDPゴシック" w:cs="Arial"/>
          <w:sz w:val="20"/>
          <w:szCs w:val="20"/>
        </w:rPr>
        <w:t>、</w:t>
      </w:r>
      <w:r w:rsidRPr="006A0249">
        <w:rPr>
          <w:rFonts w:ascii="BIZ UDPゴシック" w:eastAsia="BIZ UDPゴシック" w:hAnsi="BIZ UDPゴシック" w:cs="Arial"/>
          <w:sz w:val="20"/>
          <w:szCs w:val="20"/>
        </w:rPr>
        <w:t>解答に影響する音漏れがあったと受験生等から多くのアンケート回答がありました。</w:t>
      </w:r>
      <w:r w:rsidR="006B6570" w:rsidRPr="006A0249">
        <w:rPr>
          <w:rFonts w:ascii="BIZ UDPゴシック" w:eastAsia="BIZ UDPゴシック" w:hAnsi="BIZ UDPゴシック" w:cs="Arial"/>
          <w:sz w:val="20"/>
          <w:szCs w:val="20"/>
        </w:rPr>
        <w:t>これではとても公平・公正な試験とは言えません。令和6年</w:t>
      </w:r>
      <w:r w:rsidR="00FD0EA5" w:rsidRPr="006A0249">
        <w:rPr>
          <w:rFonts w:ascii="BIZ UDPゴシック" w:eastAsia="BIZ UDPゴシック" w:hAnsi="BIZ UDPゴシック" w:cs="Arial"/>
          <w:sz w:val="20"/>
          <w:szCs w:val="20"/>
        </w:rPr>
        <w:t>11月24日に実施</w:t>
      </w:r>
      <w:r w:rsidR="006B6570" w:rsidRPr="006A0249">
        <w:rPr>
          <w:rFonts w:ascii="BIZ UDPゴシック" w:eastAsia="BIZ UDPゴシック" w:hAnsi="BIZ UDPゴシック" w:cs="Arial"/>
          <w:sz w:val="20"/>
          <w:szCs w:val="20"/>
        </w:rPr>
        <w:t>された</w:t>
      </w:r>
      <w:r w:rsidR="00FD0EA5" w:rsidRPr="006A0249">
        <w:rPr>
          <w:rFonts w:ascii="BIZ UDPゴシック" w:eastAsia="BIZ UDPゴシック" w:hAnsi="BIZ UDPゴシック" w:cs="Arial"/>
          <w:sz w:val="20"/>
          <w:szCs w:val="20"/>
        </w:rPr>
        <w:t>ESAT-Jではタブレット機器の不具合が多発し、</w:t>
      </w:r>
      <w:r w:rsidR="002C46F7" w:rsidRPr="006A0249">
        <w:rPr>
          <w:rFonts w:ascii="BIZ UDPゴシック" w:eastAsia="BIZ UDPゴシック" w:hAnsi="BIZ UDPゴシック" w:cs="Arial"/>
          <w:sz w:val="20"/>
          <w:szCs w:val="20"/>
        </w:rPr>
        <w:t>試験開始まで長時間待機させられた受験生、別の日に再試験となる受験生が多数出ました。</w:t>
      </w:r>
      <w:r w:rsidR="002C46F7" w:rsidRPr="006A0249">
        <w:rPr>
          <w:rFonts w:ascii="BIZ UDPゴシック" w:eastAsia="BIZ UDPゴシック" w:hAnsi="BIZ UDPゴシック" w:cs="Arial" w:hint="eastAsia"/>
          <w:sz w:val="20"/>
          <w:szCs w:val="20"/>
        </w:rPr>
        <w:t>タブレット端末の不具合や試験監督の</w:t>
      </w:r>
      <w:r w:rsidR="006B6570" w:rsidRPr="006A0249">
        <w:rPr>
          <w:rFonts w:ascii="BIZ UDPゴシック" w:eastAsia="BIZ UDPゴシック" w:hAnsi="BIZ UDPゴシック" w:cs="Arial" w:hint="eastAsia"/>
          <w:sz w:val="20"/>
          <w:szCs w:val="20"/>
        </w:rPr>
        <w:t>ずさんな対応</w:t>
      </w:r>
      <w:r w:rsidR="002C46F7" w:rsidRPr="006A0249">
        <w:rPr>
          <w:rFonts w:ascii="BIZ UDPゴシック" w:eastAsia="BIZ UDPゴシック" w:hAnsi="BIZ UDPゴシック" w:cs="Arial" w:hint="eastAsia"/>
          <w:sz w:val="20"/>
          <w:szCs w:val="20"/>
        </w:rPr>
        <w:t>などのために</w:t>
      </w:r>
      <w:r w:rsidR="007C348F" w:rsidRPr="006A0249">
        <w:rPr>
          <w:rFonts w:ascii="BIZ UDPゴシック" w:eastAsia="BIZ UDPゴシック" w:hAnsi="BIZ UDPゴシック" w:cs="Arial"/>
          <w:sz w:val="20"/>
          <w:szCs w:val="20"/>
        </w:rPr>
        <w:t>ESAT-Jの</w:t>
      </w:r>
      <w:r w:rsidR="002C46F7" w:rsidRPr="006A0249">
        <w:rPr>
          <w:rFonts w:ascii="BIZ UDPゴシック" w:eastAsia="BIZ UDPゴシック" w:hAnsi="BIZ UDPゴシック" w:cs="Arial" w:hint="eastAsia"/>
          <w:sz w:val="20"/>
          <w:szCs w:val="20"/>
        </w:rPr>
        <w:t>再受験者は255人となり、</w:t>
      </w:r>
      <w:r w:rsidR="007C348F" w:rsidRPr="006A0249">
        <w:rPr>
          <w:rFonts w:ascii="BIZ UDPゴシック" w:eastAsia="BIZ UDPゴシック" w:hAnsi="BIZ UDPゴシック" w:cs="Arial" w:hint="eastAsia"/>
          <w:sz w:val="20"/>
          <w:szCs w:val="20"/>
        </w:rPr>
        <w:t>その数は</w:t>
      </w:r>
      <w:r w:rsidR="006B6570" w:rsidRPr="006A0249">
        <w:rPr>
          <w:rFonts w:ascii="BIZ UDPゴシック" w:eastAsia="BIZ UDPゴシック" w:hAnsi="BIZ UDPゴシック" w:cs="Arial" w:hint="eastAsia"/>
          <w:sz w:val="20"/>
          <w:szCs w:val="20"/>
        </w:rPr>
        <w:t>令和</w:t>
      </w:r>
      <w:r w:rsidR="00C90C16" w:rsidRPr="006A0249">
        <w:rPr>
          <w:rFonts w:ascii="BIZ UDPゴシック" w:eastAsia="BIZ UDPゴシック" w:hAnsi="BIZ UDPゴシック" w:cs="Arial" w:hint="eastAsia"/>
          <w:sz w:val="20"/>
          <w:szCs w:val="20"/>
        </w:rPr>
        <w:t>５</w:t>
      </w:r>
      <w:r w:rsidR="002C46F7" w:rsidRPr="006A0249">
        <w:rPr>
          <w:rFonts w:ascii="BIZ UDPゴシック" w:eastAsia="BIZ UDPゴシック" w:hAnsi="BIZ UDPゴシック" w:cs="Arial" w:hint="eastAsia"/>
          <w:sz w:val="20"/>
          <w:szCs w:val="20"/>
        </w:rPr>
        <w:t>年</w:t>
      </w:r>
      <w:r w:rsidR="006B6570" w:rsidRPr="006A0249">
        <w:rPr>
          <w:rFonts w:ascii="BIZ UDPゴシック" w:eastAsia="BIZ UDPゴシック" w:hAnsi="BIZ UDPゴシック" w:cs="Arial" w:hint="eastAsia"/>
          <w:sz w:val="20"/>
          <w:szCs w:val="20"/>
        </w:rPr>
        <w:t>度</w:t>
      </w:r>
      <w:r w:rsidR="002C46F7" w:rsidRPr="006A0249">
        <w:rPr>
          <w:rFonts w:ascii="BIZ UDPゴシック" w:eastAsia="BIZ UDPゴシック" w:hAnsi="BIZ UDPゴシック" w:cs="Arial" w:hint="eastAsia"/>
          <w:sz w:val="20"/>
          <w:szCs w:val="20"/>
        </w:rPr>
        <w:t>の</w:t>
      </w:r>
      <w:r w:rsidR="00C90C16" w:rsidRPr="006A0249">
        <w:rPr>
          <w:rFonts w:ascii="BIZ UDPゴシック" w:eastAsia="BIZ UDPゴシック" w:hAnsi="BIZ UDPゴシック" w:cs="Arial" w:hint="eastAsia"/>
          <w:sz w:val="20"/>
          <w:szCs w:val="20"/>
        </w:rPr>
        <w:t>６０</w:t>
      </w:r>
      <w:r w:rsidR="002C46F7" w:rsidRPr="006A0249">
        <w:rPr>
          <w:rFonts w:ascii="BIZ UDPゴシック" w:eastAsia="BIZ UDPゴシック" w:hAnsi="BIZ UDPゴシック" w:cs="Arial" w:hint="eastAsia"/>
          <w:sz w:val="20"/>
          <w:szCs w:val="20"/>
        </w:rPr>
        <w:t>人から</w:t>
      </w:r>
      <w:r w:rsidR="00C90C16" w:rsidRPr="006A0249">
        <w:rPr>
          <w:rFonts w:ascii="BIZ UDPゴシック" w:eastAsia="BIZ UDPゴシック" w:hAnsi="BIZ UDPゴシック" w:cs="Arial" w:hint="eastAsia"/>
          <w:sz w:val="20"/>
          <w:szCs w:val="20"/>
        </w:rPr>
        <w:t>４</w:t>
      </w:r>
      <w:r w:rsidR="002C46F7" w:rsidRPr="006A0249">
        <w:rPr>
          <w:rFonts w:ascii="BIZ UDPゴシック" w:eastAsia="BIZ UDPゴシック" w:hAnsi="BIZ UDPゴシック" w:cs="Arial" w:hint="eastAsia"/>
          <w:sz w:val="20"/>
          <w:szCs w:val="20"/>
        </w:rPr>
        <w:t>倍以上に増えました。</w:t>
      </w:r>
      <w:r w:rsidR="002C46F7" w:rsidRPr="006A0249">
        <w:rPr>
          <w:rFonts w:ascii="BIZ UDPゴシック" w:eastAsia="BIZ UDPゴシック" w:hAnsi="BIZ UDPゴシック" w:cs="Arial"/>
          <w:sz w:val="20"/>
          <w:szCs w:val="20"/>
        </w:rPr>
        <w:t>試験監督の研修体制を含めて、ESAT-Jは試験の運営体制が</w:t>
      </w:r>
      <w:r w:rsidR="00A90489" w:rsidRPr="006A0249">
        <w:rPr>
          <w:rFonts w:ascii="BIZ UDPゴシック" w:eastAsia="BIZ UDPゴシック" w:hAnsi="BIZ UDPゴシック" w:cs="Arial"/>
          <w:sz w:val="20"/>
          <w:szCs w:val="20"/>
        </w:rPr>
        <w:t>整えられておらず、その点数を入学試験として活用</w:t>
      </w:r>
      <w:r w:rsidR="006B6570" w:rsidRPr="006A0249">
        <w:rPr>
          <w:rFonts w:ascii="BIZ UDPゴシック" w:eastAsia="BIZ UDPゴシック" w:hAnsi="BIZ UDPゴシック" w:cs="Arial"/>
          <w:sz w:val="20"/>
          <w:szCs w:val="20"/>
        </w:rPr>
        <w:t>できる</w:t>
      </w:r>
      <w:r w:rsidR="00A90489" w:rsidRPr="006A0249">
        <w:rPr>
          <w:rFonts w:ascii="BIZ UDPゴシック" w:eastAsia="BIZ UDPゴシック" w:hAnsi="BIZ UDPゴシック" w:cs="Arial"/>
          <w:sz w:val="20"/>
          <w:szCs w:val="20"/>
        </w:rPr>
        <w:t>水準には全く達していません</w:t>
      </w:r>
      <w:r w:rsidR="002C46F7" w:rsidRPr="006A0249">
        <w:rPr>
          <w:rFonts w:ascii="BIZ UDPゴシック" w:eastAsia="BIZ UDPゴシック" w:hAnsi="BIZ UDPゴシック" w:cs="Arial"/>
          <w:sz w:val="20"/>
          <w:szCs w:val="20"/>
        </w:rPr>
        <w:t>。</w:t>
      </w:r>
    </w:p>
    <w:p w14:paraId="06653C3D" w14:textId="2E2CFFAA" w:rsidR="005E7DA1" w:rsidRPr="006A0249" w:rsidRDefault="007C348F" w:rsidP="00953ED7">
      <w:pPr>
        <w:numPr>
          <w:ilvl w:val="0"/>
          <w:numId w:val="11"/>
        </w:numPr>
        <w:spacing w:line="280" w:lineRule="exact"/>
        <w:ind w:left="357" w:hanging="357"/>
        <w:rPr>
          <w:rFonts w:ascii="BIZ UDPゴシック" w:eastAsia="BIZ UDPゴシック" w:hAnsi="BIZ UDPゴシック" w:cs="Arial"/>
          <w:sz w:val="20"/>
          <w:szCs w:val="20"/>
        </w:rPr>
      </w:pPr>
      <w:r w:rsidRPr="006A0249">
        <w:rPr>
          <w:rFonts w:ascii="BIZ UDPゴシック" w:eastAsia="BIZ UDPゴシック" w:hAnsi="BIZ UDPゴシック" w:hint="eastAsia"/>
          <w:sz w:val="20"/>
          <w:szCs w:val="20"/>
        </w:rPr>
        <w:t>E</w:t>
      </w:r>
      <w:r w:rsidRPr="006A0249">
        <w:rPr>
          <w:rFonts w:ascii="BIZ UDPゴシック" w:eastAsia="BIZ UDPゴシック" w:hAnsi="BIZ UDPゴシック"/>
          <w:sz w:val="20"/>
          <w:szCs w:val="20"/>
        </w:rPr>
        <w:t>SAT-Jの</w:t>
      </w:r>
      <w:r w:rsidR="00925FD4" w:rsidRPr="006A0249">
        <w:rPr>
          <w:rFonts w:ascii="BIZ UDPゴシック" w:eastAsia="BIZ UDPゴシック" w:hAnsi="BIZ UDPゴシック" w:cs="Arial"/>
          <w:sz w:val="20"/>
          <w:szCs w:val="20"/>
        </w:rPr>
        <w:t>不受験者には、学力検査の得点が同程度の受験生（前後10名程度）のESAT-J</w:t>
      </w:r>
      <w:r w:rsidR="009950DC" w:rsidRPr="006A0249">
        <w:rPr>
          <w:rFonts w:ascii="BIZ UDPゴシック" w:eastAsia="BIZ UDPゴシック" w:hAnsi="BIZ UDPゴシック" w:cs="Arial"/>
          <w:sz w:val="20"/>
          <w:szCs w:val="20"/>
        </w:rPr>
        <w:t>結果平均から見込み点が与えられます</w:t>
      </w:r>
      <w:r w:rsidR="00925FD4" w:rsidRPr="006A0249">
        <w:rPr>
          <w:rFonts w:ascii="BIZ UDPゴシック" w:eastAsia="BIZ UDPゴシック" w:hAnsi="BIZ UDPゴシック" w:cs="Arial"/>
          <w:sz w:val="20"/>
          <w:szCs w:val="20"/>
        </w:rPr>
        <w:t>が、その妥当性を示す統計的根拠はありません。</w:t>
      </w:r>
      <w:r w:rsidR="00A90489" w:rsidRPr="006A0249">
        <w:rPr>
          <w:rFonts w:ascii="BIZ UDPゴシック" w:eastAsia="BIZ UDPゴシック" w:hAnsi="BIZ UDPゴシック" w:cs="Arial"/>
          <w:sz w:val="20"/>
          <w:szCs w:val="20"/>
        </w:rPr>
        <w:t>また、</w:t>
      </w:r>
      <w:r w:rsidR="00121107" w:rsidRPr="006A0249">
        <w:rPr>
          <w:rFonts w:ascii="BIZ UDPゴシック" w:eastAsia="BIZ UDPゴシック" w:hAnsi="BIZ UDPゴシック" w:cs="Arial"/>
          <w:sz w:val="20"/>
          <w:szCs w:val="20"/>
        </w:rPr>
        <w:t>「不受験者の扱い」によって、</w:t>
      </w:r>
      <w:r w:rsidR="009950DC" w:rsidRPr="006A0249">
        <w:rPr>
          <w:rFonts w:ascii="BIZ UDPゴシック" w:eastAsia="BIZ UDPゴシック" w:hAnsi="BIZ UDPゴシック" w:cs="Arial" w:hint="eastAsia"/>
          <w:sz w:val="20"/>
          <w:szCs w:val="20"/>
        </w:rPr>
        <w:t>英語の学力検査が上位の受験生が、英語の学力試験が下位の受験生よりも総合得点が低くなり、順位が入れ替わる</w:t>
      </w:r>
      <w:r w:rsidR="00121107" w:rsidRPr="006A0249">
        <w:rPr>
          <w:rFonts w:ascii="BIZ UDPゴシック" w:eastAsia="BIZ UDPゴシック" w:hAnsi="BIZ UDPゴシック" w:cs="Arial" w:hint="eastAsia"/>
          <w:sz w:val="20"/>
          <w:szCs w:val="20"/>
        </w:rPr>
        <w:t>「逆転現象」が起こる</w:t>
      </w:r>
      <w:r w:rsidR="009950DC" w:rsidRPr="006A0249">
        <w:rPr>
          <w:rFonts w:ascii="BIZ UDPゴシック" w:eastAsia="BIZ UDPゴシック" w:hAnsi="BIZ UDPゴシック" w:cs="Arial" w:hint="eastAsia"/>
          <w:sz w:val="20"/>
          <w:szCs w:val="20"/>
        </w:rPr>
        <w:t>可能性</w:t>
      </w:r>
      <w:r w:rsidR="00121107" w:rsidRPr="006A0249">
        <w:rPr>
          <w:rFonts w:ascii="BIZ UDPゴシック" w:eastAsia="BIZ UDPゴシック" w:hAnsi="BIZ UDPゴシック" w:cs="Arial" w:hint="eastAsia"/>
          <w:sz w:val="20"/>
          <w:szCs w:val="20"/>
        </w:rPr>
        <w:t>が除去されて</w:t>
      </w:r>
      <w:r w:rsidR="005E7DA1" w:rsidRPr="006A0249">
        <w:rPr>
          <w:rFonts w:ascii="BIZ UDPゴシック" w:eastAsia="BIZ UDPゴシック" w:hAnsi="BIZ UDPゴシック" w:cs="Arial" w:hint="eastAsia"/>
          <w:sz w:val="20"/>
          <w:szCs w:val="20"/>
        </w:rPr>
        <w:t>おらず、実際にどのような</w:t>
      </w:r>
      <w:r w:rsidR="006A0249" w:rsidRPr="006A0249">
        <w:rPr>
          <w:rFonts w:ascii="BIZ UDPゴシック" w:eastAsia="BIZ UDPゴシック" w:hAnsi="BIZ UDPゴシック" w:cs="Arial" w:hint="eastAsia"/>
          <w:sz w:val="20"/>
          <w:szCs w:val="20"/>
        </w:rPr>
        <w:t>事態</w:t>
      </w:r>
      <w:r w:rsidR="005E7DA1" w:rsidRPr="006A0249">
        <w:rPr>
          <w:rFonts w:ascii="BIZ UDPゴシック" w:eastAsia="BIZ UDPゴシック" w:hAnsi="BIZ UDPゴシック" w:cs="Arial" w:hint="eastAsia"/>
          <w:sz w:val="20"/>
          <w:szCs w:val="20"/>
        </w:rPr>
        <w:t>が起きたかも公開されていません。</w:t>
      </w:r>
      <w:r w:rsidR="00121107" w:rsidRPr="006A0249">
        <w:rPr>
          <w:rFonts w:ascii="BIZ UDPゴシック" w:eastAsia="BIZ UDPゴシック" w:hAnsi="BIZ UDPゴシック" w:cs="Arial" w:hint="eastAsia"/>
          <w:sz w:val="20"/>
          <w:szCs w:val="20"/>
        </w:rPr>
        <w:t>合否を判定する入学試験として</w:t>
      </w:r>
      <w:r w:rsidR="009950DC" w:rsidRPr="006A0249">
        <w:rPr>
          <w:rFonts w:ascii="BIZ UDPゴシック" w:eastAsia="BIZ UDPゴシック" w:hAnsi="BIZ UDPゴシック" w:cs="Arial" w:hint="eastAsia"/>
          <w:sz w:val="20"/>
          <w:szCs w:val="20"/>
        </w:rPr>
        <w:t>失格です</w:t>
      </w:r>
      <w:r w:rsidR="00121107" w:rsidRPr="006A0249">
        <w:rPr>
          <w:rFonts w:ascii="BIZ UDPゴシック" w:eastAsia="BIZ UDPゴシック" w:hAnsi="BIZ UDPゴシック" w:cs="Arial" w:hint="eastAsia"/>
          <w:sz w:val="20"/>
          <w:szCs w:val="20"/>
        </w:rPr>
        <w:t>。</w:t>
      </w:r>
    </w:p>
    <w:p w14:paraId="54C5A2CE" w14:textId="20DDD54E" w:rsidR="00953ED7" w:rsidRPr="006A0249" w:rsidRDefault="00953ED7" w:rsidP="005E7DA1">
      <w:pPr>
        <w:spacing w:line="280" w:lineRule="exact"/>
        <w:rPr>
          <w:rFonts w:ascii="BIZ UDPゴシック" w:eastAsia="BIZ UDPゴシック" w:hAnsi="BIZ UDPゴシック" w:cs="Arial"/>
          <w:sz w:val="20"/>
          <w:szCs w:val="20"/>
        </w:rPr>
      </w:pPr>
      <w:r w:rsidRPr="006A0249">
        <w:rPr>
          <w:rFonts w:ascii="UD デジタル 教科書体 NK-R" w:eastAsia="UD デジタル 教科書体 NK-R" w:hAnsi="Arial" w:cs="Arial" w:hint="eastAsia"/>
          <w:b/>
          <w:bCs/>
          <w:sz w:val="24"/>
          <w:szCs w:val="24"/>
          <w:bdr w:val="single" w:sz="4" w:space="0" w:color="auto"/>
        </w:rPr>
        <w:t>授業と英語教育の質の低下、教育格差拡大の懸念</w:t>
      </w:r>
      <w:r w:rsidR="00925FD4" w:rsidRPr="006A0249">
        <w:rPr>
          <w:rFonts w:ascii="UD デジタル 教科書体 NK-R" w:eastAsia="UD デジタル 教科書体 NK-R" w:hAnsi="Arial" w:cs="Arial" w:hint="eastAsia"/>
          <w:b/>
          <w:bCs/>
          <w:sz w:val="24"/>
          <w:szCs w:val="24"/>
          <w:bdr w:val="single" w:sz="4" w:space="0" w:color="auto"/>
        </w:rPr>
        <w:t>と不適切な</w:t>
      </w:r>
      <w:r w:rsidR="006A0249" w:rsidRPr="006A0249">
        <w:rPr>
          <w:rFonts w:ascii="UD デジタル 教科書体 NK-R" w:eastAsia="UD デジタル 教科書体 NK-R" w:hAnsi="Arial" w:cs="Arial" w:hint="eastAsia"/>
          <w:b/>
          <w:bCs/>
          <w:sz w:val="24"/>
          <w:szCs w:val="24"/>
          <w:bdr w:val="single" w:sz="4" w:space="0" w:color="auto"/>
        </w:rPr>
        <w:t>都財政運用</w:t>
      </w:r>
    </w:p>
    <w:p w14:paraId="15955E17" w14:textId="77777777" w:rsidR="00925FD4" w:rsidRPr="006A0249" w:rsidRDefault="00925FD4" w:rsidP="00EC6F12">
      <w:pPr>
        <w:numPr>
          <w:ilvl w:val="0"/>
          <w:numId w:val="24"/>
        </w:numPr>
        <w:spacing w:line="280" w:lineRule="exact"/>
        <w:ind w:left="357" w:hanging="357"/>
        <w:rPr>
          <w:rFonts w:ascii="BIZ UDPゴシック" w:eastAsia="BIZ UDPゴシック" w:hAnsi="BIZ UDPゴシック"/>
          <w:sz w:val="20"/>
          <w:szCs w:val="20"/>
        </w:rPr>
      </w:pPr>
      <w:r w:rsidRPr="006A0249">
        <w:rPr>
          <w:rFonts w:ascii="BIZ UDPゴシック" w:eastAsia="BIZ UDPゴシック" w:hAnsi="BIZ UDPゴシック" w:hint="eastAsia"/>
          <w:sz w:val="20"/>
          <w:szCs w:val="20"/>
        </w:rPr>
        <w:t>人間とのやり取りではなく機械に向かって、自分とは関わりの感じられない内容について一方的に説明する問題で、英語でのコミュニケーション力を測り、向上させることができるのかは疑問です。試験を動機づけにするのでは、本来の目的ではなく、試験で高得点を取るための学習に目が行きがちになります。</w:t>
      </w:r>
    </w:p>
    <w:p w14:paraId="1E476469" w14:textId="77777777" w:rsidR="00925FD4" w:rsidRPr="006A0249" w:rsidRDefault="00925FD4" w:rsidP="00EC6F12">
      <w:pPr>
        <w:numPr>
          <w:ilvl w:val="0"/>
          <w:numId w:val="24"/>
        </w:numPr>
        <w:spacing w:line="280" w:lineRule="exact"/>
        <w:ind w:left="357" w:hanging="357"/>
        <w:rPr>
          <w:rFonts w:ascii="BIZ UDPゴシック" w:eastAsia="BIZ UDPゴシック" w:hAnsi="BIZ UDPゴシック"/>
          <w:sz w:val="20"/>
          <w:szCs w:val="20"/>
        </w:rPr>
      </w:pPr>
      <w:r w:rsidRPr="006A0249">
        <w:rPr>
          <w:rFonts w:ascii="BIZ UDPゴシック" w:eastAsia="BIZ UDPゴシック" w:hAnsi="BIZ UDPゴシック" w:hint="eastAsia"/>
          <w:sz w:val="20"/>
          <w:szCs w:val="20"/>
        </w:rPr>
        <w:t>経済的に厳しい状況の家庭の子どもには、E</w:t>
      </w:r>
      <w:r w:rsidRPr="006A0249">
        <w:rPr>
          <w:rFonts w:ascii="BIZ UDPゴシック" w:eastAsia="BIZ UDPゴシック" w:hAnsi="BIZ UDPゴシック"/>
          <w:sz w:val="20"/>
          <w:szCs w:val="20"/>
        </w:rPr>
        <w:t>SAT-J</w:t>
      </w:r>
      <w:r w:rsidRPr="006A0249">
        <w:rPr>
          <w:rFonts w:ascii="BIZ UDPゴシック" w:eastAsia="BIZ UDPゴシック" w:hAnsi="BIZ UDPゴシック" w:hint="eastAsia"/>
          <w:sz w:val="20"/>
          <w:szCs w:val="20"/>
        </w:rPr>
        <w:t>は不利に働きます。新学習指導要領下で英語学習がさらに難しくなる中、塾に通える子とそうでない子の間で格差が広がります。</w:t>
      </w:r>
    </w:p>
    <w:p w14:paraId="75BDAD3B" w14:textId="16C226C3" w:rsidR="00135375" w:rsidRPr="006A0249" w:rsidRDefault="009950DC" w:rsidP="00EC6F12">
      <w:pPr>
        <w:numPr>
          <w:ilvl w:val="0"/>
          <w:numId w:val="24"/>
        </w:numPr>
        <w:spacing w:line="280" w:lineRule="exact"/>
        <w:ind w:left="357" w:hanging="357"/>
        <w:rPr>
          <w:rFonts w:ascii="BIZ UDPゴシック" w:eastAsia="BIZ UDPゴシック" w:hAnsi="BIZ UDPゴシック"/>
          <w:sz w:val="20"/>
          <w:szCs w:val="20"/>
        </w:rPr>
      </w:pPr>
      <w:r w:rsidRPr="006A0249">
        <w:rPr>
          <w:rFonts w:ascii="BIZ UDPゴシック" w:eastAsia="BIZ UDPゴシック" w:hAnsi="BIZ UDPゴシック"/>
          <w:sz w:val="20"/>
          <w:szCs w:val="20"/>
        </w:rPr>
        <w:t>ESAT-Jについて</w:t>
      </w:r>
      <w:r w:rsidR="00925FD4" w:rsidRPr="006A0249">
        <w:rPr>
          <w:rFonts w:ascii="BIZ UDPゴシック" w:eastAsia="BIZ UDPゴシック" w:hAnsi="BIZ UDPゴシック"/>
          <w:sz w:val="20"/>
          <w:szCs w:val="20"/>
        </w:rPr>
        <w:t>令和</w:t>
      </w:r>
      <w:r w:rsidR="00C90C16" w:rsidRPr="006A0249">
        <w:rPr>
          <w:rFonts w:ascii="BIZ UDPゴシック" w:eastAsia="BIZ UDPゴシック" w:hAnsi="BIZ UDPゴシック" w:hint="eastAsia"/>
          <w:sz w:val="20"/>
          <w:szCs w:val="20"/>
        </w:rPr>
        <w:t>６</w:t>
      </w:r>
      <w:r w:rsidR="00925FD4" w:rsidRPr="006A0249">
        <w:rPr>
          <w:rFonts w:ascii="BIZ UDPゴシック" w:eastAsia="BIZ UDPゴシック" w:hAnsi="BIZ UDPゴシック"/>
          <w:sz w:val="20"/>
          <w:szCs w:val="20"/>
        </w:rPr>
        <w:t>年度</w:t>
      </w:r>
      <w:r w:rsidRPr="006A0249">
        <w:rPr>
          <w:rFonts w:ascii="BIZ UDPゴシック" w:eastAsia="BIZ UDPゴシック" w:hAnsi="BIZ UDPゴシック"/>
          <w:sz w:val="20"/>
          <w:szCs w:val="20"/>
        </w:rPr>
        <w:t>の</w:t>
      </w:r>
      <w:r w:rsidR="00925FD4" w:rsidRPr="006A0249">
        <w:rPr>
          <w:rFonts w:ascii="BIZ UDPゴシック" w:eastAsia="BIZ UDPゴシック" w:hAnsi="BIZ UDPゴシック"/>
          <w:sz w:val="20"/>
          <w:szCs w:val="20"/>
        </w:rPr>
        <w:t>予算額が</w:t>
      </w:r>
      <w:r w:rsidR="00C90C16" w:rsidRPr="006A0249">
        <w:rPr>
          <w:rFonts w:ascii="BIZ UDPゴシック" w:eastAsia="BIZ UDPゴシック" w:hAnsi="BIZ UDPゴシック" w:hint="eastAsia"/>
          <w:sz w:val="20"/>
          <w:szCs w:val="20"/>
        </w:rPr>
        <w:t>４３</w:t>
      </w:r>
      <w:r w:rsidR="00925FD4" w:rsidRPr="006A0249">
        <w:rPr>
          <w:rFonts w:ascii="BIZ UDPゴシック" w:eastAsia="BIZ UDPゴシック" w:hAnsi="BIZ UDPゴシック"/>
          <w:sz w:val="20"/>
          <w:szCs w:val="20"/>
        </w:rPr>
        <w:t>億円</w:t>
      </w:r>
      <w:r w:rsidRPr="006A0249">
        <w:rPr>
          <w:rFonts w:ascii="BIZ UDPゴシック" w:eastAsia="BIZ UDPゴシック" w:hAnsi="BIZ UDPゴシック"/>
          <w:sz w:val="20"/>
          <w:szCs w:val="20"/>
        </w:rPr>
        <w:t>、</w:t>
      </w:r>
      <w:r w:rsidR="00C90C16" w:rsidRPr="006A0249">
        <w:rPr>
          <w:rFonts w:ascii="BIZ UDPゴシック" w:eastAsia="BIZ UDPゴシック" w:hAnsi="BIZ UDPゴシック" w:hint="eastAsia"/>
          <w:sz w:val="20"/>
          <w:szCs w:val="20"/>
        </w:rPr>
        <w:t>６</w:t>
      </w:r>
      <w:r w:rsidRPr="006A0249">
        <w:rPr>
          <w:rFonts w:ascii="BIZ UDPゴシック" w:eastAsia="BIZ UDPゴシック" w:hAnsi="BIZ UDPゴシック"/>
          <w:sz w:val="20"/>
          <w:szCs w:val="20"/>
        </w:rPr>
        <w:t>年間で合計</w:t>
      </w:r>
      <w:r w:rsidR="00C90C16" w:rsidRPr="006A0249">
        <w:rPr>
          <w:rFonts w:ascii="BIZ UDPゴシック" w:eastAsia="BIZ UDPゴシック" w:hAnsi="BIZ UDPゴシック" w:hint="eastAsia"/>
          <w:sz w:val="20"/>
          <w:szCs w:val="20"/>
        </w:rPr>
        <w:t>２１０</w:t>
      </w:r>
      <w:r w:rsidRPr="006A0249">
        <w:rPr>
          <w:rFonts w:ascii="BIZ UDPゴシック" w:eastAsia="BIZ UDPゴシック" w:hAnsi="BIZ UDPゴシック"/>
          <w:sz w:val="20"/>
          <w:szCs w:val="20"/>
        </w:rPr>
        <w:t>億円の</w:t>
      </w:r>
      <w:r w:rsidRPr="006A0249">
        <w:rPr>
          <w:rFonts w:ascii="BIZ UDPゴシック" w:eastAsia="BIZ UDPゴシック" w:hAnsi="BIZ UDPゴシック" w:hint="eastAsia"/>
          <w:sz w:val="20"/>
          <w:szCs w:val="20"/>
        </w:rPr>
        <w:t>契約が結ばれています。</w:t>
      </w:r>
      <w:r w:rsidR="00925FD4" w:rsidRPr="006A0249">
        <w:rPr>
          <w:rFonts w:ascii="BIZ UDPゴシック" w:eastAsia="BIZ UDPゴシック" w:hAnsi="BIZ UDPゴシック" w:hint="eastAsia"/>
          <w:sz w:val="20"/>
          <w:szCs w:val="20"/>
        </w:rPr>
        <w:t>これだけの予算があれば、</w:t>
      </w:r>
      <w:bookmarkStart w:id="1" w:name="_Hlk166937887"/>
      <w:r w:rsidR="00925FD4" w:rsidRPr="006A0249">
        <w:rPr>
          <w:rFonts w:ascii="BIZ UDPゴシック" w:eastAsia="BIZ UDPゴシック" w:hAnsi="BIZ UDPゴシック" w:hint="eastAsia"/>
          <w:sz w:val="20"/>
          <w:szCs w:val="20"/>
        </w:rPr>
        <w:t>外国人英語指導員も含め</w:t>
      </w:r>
      <w:bookmarkEnd w:id="1"/>
      <w:r w:rsidR="00925FD4" w:rsidRPr="006A0249">
        <w:rPr>
          <w:rFonts w:ascii="BIZ UDPゴシック" w:eastAsia="BIZ UDPゴシック" w:hAnsi="BIZ UDPゴシック" w:hint="eastAsia"/>
          <w:sz w:val="20"/>
          <w:szCs w:val="20"/>
        </w:rPr>
        <w:t>不足している英語科教員の確保、</w:t>
      </w:r>
      <w:r w:rsidR="00C90C16" w:rsidRPr="006A0249">
        <w:rPr>
          <w:rFonts w:ascii="BIZ UDPゴシック" w:eastAsia="BIZ UDPゴシック" w:hAnsi="BIZ UDPゴシック" w:hint="eastAsia"/>
          <w:sz w:val="20"/>
          <w:szCs w:val="20"/>
        </w:rPr>
        <w:t>３５</w:t>
      </w:r>
      <w:r w:rsidR="006755FD" w:rsidRPr="006A0249">
        <w:rPr>
          <w:rFonts w:ascii="BIZ UDPゴシック" w:eastAsia="BIZ UDPゴシック" w:hAnsi="BIZ UDPゴシック" w:hint="eastAsia"/>
          <w:sz w:val="20"/>
          <w:szCs w:val="20"/>
        </w:rPr>
        <w:t>人</w:t>
      </w:r>
      <w:r w:rsidR="00925FD4" w:rsidRPr="006A0249">
        <w:rPr>
          <w:rFonts w:ascii="BIZ UDPゴシック" w:eastAsia="BIZ UDPゴシック" w:hAnsi="BIZ UDPゴシック" w:hint="eastAsia"/>
          <w:sz w:val="20"/>
          <w:szCs w:val="20"/>
        </w:rPr>
        <w:t>学級の実現が可能となり、英語を話す力の育成にも</w:t>
      </w:r>
      <w:r w:rsidR="006755FD" w:rsidRPr="006A0249">
        <w:rPr>
          <w:rFonts w:ascii="BIZ UDPゴシック" w:eastAsia="BIZ UDPゴシック" w:hAnsi="BIZ UDPゴシック" w:hint="eastAsia"/>
          <w:sz w:val="20"/>
          <w:szCs w:val="20"/>
        </w:rPr>
        <w:t>十分</w:t>
      </w:r>
      <w:r w:rsidR="00925FD4" w:rsidRPr="006A0249">
        <w:rPr>
          <w:rFonts w:ascii="BIZ UDPゴシック" w:eastAsia="BIZ UDPゴシック" w:hAnsi="BIZ UDPゴシック" w:hint="eastAsia"/>
          <w:sz w:val="20"/>
          <w:szCs w:val="20"/>
        </w:rPr>
        <w:t>効果をもたらします。</w:t>
      </w:r>
    </w:p>
    <w:p w14:paraId="3160BD34" w14:textId="468D4F6B" w:rsidR="00915060" w:rsidRPr="006A0249" w:rsidRDefault="00915060" w:rsidP="00915060">
      <w:pPr>
        <w:jc w:val="center"/>
        <w:rPr>
          <w:rStyle w:val="markedcontent"/>
          <w:rFonts w:ascii="UD デジタル 教科書体 NK-R" w:eastAsia="UD デジタル 教科書体 NK-R" w:hAnsi="Arial" w:cs="Arial"/>
          <w:sz w:val="28"/>
          <w:szCs w:val="28"/>
        </w:rPr>
      </w:pPr>
      <w:r w:rsidRPr="006A0249">
        <w:rPr>
          <w:rStyle w:val="markedcontent"/>
          <w:rFonts w:ascii="UD デジタル 教科書体 NK-R" w:eastAsia="UD デジタル 教科書体 NK-R" w:hAnsi="Arial" w:cs="Arial" w:hint="eastAsia"/>
          <w:sz w:val="28"/>
          <w:szCs w:val="28"/>
        </w:rPr>
        <w:t>請願事項</w:t>
      </w:r>
    </w:p>
    <w:p w14:paraId="66EEDB92" w14:textId="77777777" w:rsidR="00C90C16" w:rsidRPr="006A0249" w:rsidRDefault="00C90C16" w:rsidP="00C90C16">
      <w:pPr>
        <w:numPr>
          <w:ilvl w:val="0"/>
          <w:numId w:val="1"/>
        </w:numPr>
        <w:ind w:left="442" w:right="-1" w:hangingChars="200" w:hanging="442"/>
        <w:rPr>
          <w:rFonts w:asciiTheme="minorEastAsia" w:hAnsiTheme="minorEastAsia"/>
          <w:b/>
          <w:sz w:val="22"/>
        </w:rPr>
      </w:pPr>
      <w:r w:rsidRPr="006A0249">
        <w:rPr>
          <w:rFonts w:asciiTheme="minorEastAsia" w:hAnsiTheme="minorEastAsia" w:hint="eastAsia"/>
          <w:b/>
          <w:sz w:val="22"/>
        </w:rPr>
        <w:t>都において、中学校英語スピーキングテスト（以下「ESAT-J」という）実施直後に受験生全員と各学校（教員）等に実施状況に関する調査を行い、すみやかにその結果を公表してください。</w:t>
      </w:r>
    </w:p>
    <w:p w14:paraId="32DB52EA" w14:textId="66D358D7" w:rsidR="00135375" w:rsidRPr="006A0249" w:rsidRDefault="00C90C16" w:rsidP="00C90C16">
      <w:pPr>
        <w:numPr>
          <w:ilvl w:val="0"/>
          <w:numId w:val="1"/>
        </w:numPr>
        <w:ind w:left="442" w:right="-1" w:hangingChars="200" w:hanging="442"/>
        <w:rPr>
          <w:rFonts w:asciiTheme="minorEastAsia" w:hAnsiTheme="minorEastAsia"/>
          <w:b/>
          <w:sz w:val="22"/>
        </w:rPr>
      </w:pPr>
      <w:r w:rsidRPr="006A0249">
        <w:rPr>
          <w:rFonts w:asciiTheme="minorEastAsia" w:hAnsiTheme="minorEastAsia" w:hint="eastAsia"/>
          <w:b/>
          <w:sz w:val="22"/>
        </w:rPr>
        <w:t>都において、ESAT-J結果の令和8年度都立高校入試への活用を中止してください。</w:t>
      </w:r>
    </w:p>
    <w:p w14:paraId="3738C0FF" w14:textId="77777777" w:rsidR="005E7DA1" w:rsidRPr="006A0249" w:rsidRDefault="005E7DA1" w:rsidP="005E7DA1">
      <w:pPr>
        <w:ind w:right="-1"/>
        <w:rPr>
          <w:rStyle w:val="markedcontent"/>
          <w:rFonts w:asciiTheme="minorEastAsia" w:hAnsiTheme="minorEastAsia"/>
          <w:b/>
          <w:sz w:val="22"/>
        </w:rPr>
      </w:pPr>
    </w:p>
    <w:tbl>
      <w:tblPr>
        <w:tblStyle w:val="a8"/>
        <w:tblW w:w="10201" w:type="dxa"/>
        <w:tblLook w:val="04A0" w:firstRow="1" w:lastRow="0" w:firstColumn="1" w:lastColumn="0" w:noHBand="0" w:noVBand="1"/>
      </w:tblPr>
      <w:tblGrid>
        <w:gridCol w:w="2830"/>
        <w:gridCol w:w="6237"/>
        <w:gridCol w:w="1134"/>
      </w:tblGrid>
      <w:tr w:rsidR="00985B8A" w:rsidRPr="006A0249" w14:paraId="388722E1" w14:textId="77777777" w:rsidTr="00C16A3C">
        <w:tc>
          <w:tcPr>
            <w:tcW w:w="2830" w:type="dxa"/>
          </w:tcPr>
          <w:p w14:paraId="3B411A78" w14:textId="77777777" w:rsidR="00D67C44" w:rsidRPr="006A0249" w:rsidRDefault="00D67C44" w:rsidP="003B11C5">
            <w:pPr>
              <w:spacing w:line="280" w:lineRule="exact"/>
              <w:ind w:firstLineChars="300" w:firstLine="660"/>
              <w:rPr>
                <w:rFonts w:ascii="BIZ UDPゴシック" w:eastAsia="BIZ UDPゴシック" w:hAnsi="BIZ UDPゴシック"/>
                <w:sz w:val="22"/>
              </w:rPr>
            </w:pPr>
            <w:r w:rsidRPr="006A0249">
              <w:rPr>
                <w:rFonts w:ascii="BIZ UDPゴシック" w:eastAsia="BIZ UDPゴシック" w:hAnsi="BIZ UDPゴシック" w:hint="eastAsia"/>
                <w:sz w:val="22"/>
              </w:rPr>
              <w:t>お 名 前</w:t>
            </w:r>
          </w:p>
        </w:tc>
        <w:tc>
          <w:tcPr>
            <w:tcW w:w="6237" w:type="dxa"/>
          </w:tcPr>
          <w:p w14:paraId="4BA137C6" w14:textId="77777777" w:rsidR="00D67C44" w:rsidRPr="006A0249" w:rsidRDefault="00D67C44" w:rsidP="003B11C5">
            <w:pPr>
              <w:spacing w:line="280" w:lineRule="exact"/>
              <w:rPr>
                <w:rFonts w:ascii="BIZ UDPゴシック" w:eastAsia="BIZ UDPゴシック" w:hAnsi="BIZ UDPゴシック"/>
                <w:sz w:val="22"/>
              </w:rPr>
            </w:pPr>
            <w:r w:rsidRPr="006A0249">
              <w:rPr>
                <w:rFonts w:hint="eastAsia"/>
              </w:rPr>
              <w:t xml:space="preserve">　　</w:t>
            </w:r>
            <w:r w:rsidR="00F227FF" w:rsidRPr="006A0249">
              <w:rPr>
                <w:rFonts w:hint="eastAsia"/>
              </w:rPr>
              <w:t xml:space="preserve">　</w:t>
            </w:r>
            <w:r w:rsidRPr="006A0249">
              <w:rPr>
                <w:rFonts w:ascii="BIZ UDPゴシック" w:eastAsia="BIZ UDPゴシック" w:hAnsi="BIZ UDPゴシック" w:hint="eastAsia"/>
                <w:sz w:val="22"/>
              </w:rPr>
              <w:t xml:space="preserve">ご 住 所　　</w:t>
            </w:r>
            <w:r w:rsidRPr="006A0249">
              <w:rPr>
                <w:rFonts w:ascii="BIZ UDPゴシック" w:eastAsia="BIZ UDPゴシック" w:hAnsi="BIZ UDPゴシック" w:hint="eastAsia"/>
                <w:sz w:val="18"/>
                <w:szCs w:val="18"/>
              </w:rPr>
              <w:t xml:space="preserve">　（「同上」「〃」は使わないでください）</w:t>
            </w:r>
          </w:p>
        </w:tc>
        <w:tc>
          <w:tcPr>
            <w:tcW w:w="1134" w:type="dxa"/>
          </w:tcPr>
          <w:p w14:paraId="02E57A07" w14:textId="77777777" w:rsidR="00D67C44" w:rsidRPr="006A0249" w:rsidRDefault="000A3522" w:rsidP="000A3522">
            <w:pPr>
              <w:spacing w:line="280" w:lineRule="exact"/>
              <w:jc w:val="center"/>
              <w:rPr>
                <w:rFonts w:ascii="BIZ UDPゴシック" w:eastAsia="BIZ UDPゴシック" w:hAnsi="BIZ UDPゴシック"/>
                <w:sz w:val="20"/>
                <w:szCs w:val="20"/>
              </w:rPr>
            </w:pPr>
            <w:r w:rsidRPr="006A0249">
              <w:rPr>
                <w:rFonts w:ascii="BIZ UDPゴシック" w:eastAsia="BIZ UDPゴシック" w:hAnsi="BIZ UDPゴシック"/>
                <w:sz w:val="20"/>
                <w:szCs w:val="20"/>
              </w:rPr>
              <w:t>（印）</w:t>
            </w:r>
          </w:p>
        </w:tc>
      </w:tr>
      <w:tr w:rsidR="00985B8A" w:rsidRPr="006A0249" w14:paraId="7E6E4BE7" w14:textId="77777777" w:rsidTr="00C16A3C">
        <w:trPr>
          <w:trHeight w:val="557"/>
        </w:trPr>
        <w:tc>
          <w:tcPr>
            <w:tcW w:w="2830" w:type="dxa"/>
          </w:tcPr>
          <w:p w14:paraId="3351DE65" w14:textId="77777777" w:rsidR="00D67C44" w:rsidRPr="006A0249" w:rsidRDefault="00D67C44" w:rsidP="003B11C5">
            <w:pPr>
              <w:spacing w:line="280" w:lineRule="exact"/>
            </w:pPr>
          </w:p>
        </w:tc>
        <w:tc>
          <w:tcPr>
            <w:tcW w:w="6237" w:type="dxa"/>
          </w:tcPr>
          <w:p w14:paraId="66CD8C33" w14:textId="77777777" w:rsidR="00F227FF" w:rsidRPr="006A0249" w:rsidRDefault="00F227FF" w:rsidP="00F227FF">
            <w:pPr>
              <w:spacing w:line="280" w:lineRule="exact"/>
              <w:ind w:firstLineChars="500" w:firstLine="900"/>
              <w:rPr>
                <w:sz w:val="18"/>
                <w:szCs w:val="18"/>
              </w:rPr>
            </w:pPr>
            <w:r w:rsidRPr="006A0249">
              <w:rPr>
                <w:sz w:val="18"/>
                <w:szCs w:val="18"/>
              </w:rPr>
              <w:t>都</w:t>
            </w:r>
            <w:r w:rsidRPr="006A0249">
              <w:rPr>
                <w:rFonts w:hint="eastAsia"/>
                <w:sz w:val="18"/>
                <w:szCs w:val="18"/>
              </w:rPr>
              <w:t xml:space="preserve"> </w:t>
            </w:r>
            <w:r w:rsidR="00D67C44" w:rsidRPr="006A0249">
              <w:rPr>
                <w:sz w:val="18"/>
                <w:szCs w:val="18"/>
              </w:rPr>
              <w:t>県</w:t>
            </w:r>
          </w:p>
          <w:p w14:paraId="7688739D" w14:textId="77777777" w:rsidR="00D67C44" w:rsidRPr="006A0249" w:rsidRDefault="00F227FF" w:rsidP="00F227FF">
            <w:pPr>
              <w:spacing w:line="280" w:lineRule="exact"/>
              <w:ind w:firstLineChars="500" w:firstLine="900"/>
              <w:rPr>
                <w:sz w:val="18"/>
                <w:szCs w:val="18"/>
              </w:rPr>
            </w:pPr>
            <w:r w:rsidRPr="006A0249">
              <w:rPr>
                <w:rFonts w:hint="eastAsia"/>
                <w:sz w:val="18"/>
                <w:szCs w:val="18"/>
              </w:rPr>
              <w:t>府</w:t>
            </w:r>
            <w:r w:rsidRPr="006A0249">
              <w:rPr>
                <w:rFonts w:hint="eastAsia"/>
                <w:sz w:val="18"/>
                <w:szCs w:val="18"/>
              </w:rPr>
              <w:t xml:space="preserve"> </w:t>
            </w:r>
            <w:r w:rsidRPr="006A0249">
              <w:rPr>
                <w:rFonts w:hint="eastAsia"/>
                <w:sz w:val="18"/>
                <w:szCs w:val="18"/>
              </w:rPr>
              <w:t>道</w:t>
            </w:r>
          </w:p>
        </w:tc>
        <w:tc>
          <w:tcPr>
            <w:tcW w:w="1134" w:type="dxa"/>
          </w:tcPr>
          <w:p w14:paraId="6BC84E3C" w14:textId="77777777" w:rsidR="00D67C44" w:rsidRPr="006A0249" w:rsidRDefault="00D67C44" w:rsidP="003B11C5">
            <w:pPr>
              <w:spacing w:line="280" w:lineRule="exact"/>
            </w:pPr>
          </w:p>
        </w:tc>
      </w:tr>
      <w:tr w:rsidR="00985B8A" w:rsidRPr="006A0249" w14:paraId="05F8A6AF" w14:textId="77777777" w:rsidTr="00C16A3C">
        <w:trPr>
          <w:trHeight w:val="552"/>
        </w:trPr>
        <w:tc>
          <w:tcPr>
            <w:tcW w:w="2830" w:type="dxa"/>
          </w:tcPr>
          <w:p w14:paraId="6862E3B6" w14:textId="77777777" w:rsidR="00D67C44" w:rsidRPr="006A0249" w:rsidRDefault="00D67C44" w:rsidP="003B11C5">
            <w:pPr>
              <w:spacing w:line="280" w:lineRule="exact"/>
            </w:pPr>
          </w:p>
        </w:tc>
        <w:tc>
          <w:tcPr>
            <w:tcW w:w="6237" w:type="dxa"/>
          </w:tcPr>
          <w:p w14:paraId="34C6B4A1" w14:textId="77777777" w:rsidR="00F227FF" w:rsidRPr="006A0249" w:rsidRDefault="00F227FF" w:rsidP="00F227FF">
            <w:pPr>
              <w:spacing w:line="280" w:lineRule="exact"/>
              <w:ind w:firstLineChars="500" w:firstLine="900"/>
              <w:rPr>
                <w:sz w:val="18"/>
                <w:szCs w:val="18"/>
              </w:rPr>
            </w:pPr>
            <w:r w:rsidRPr="006A0249">
              <w:rPr>
                <w:sz w:val="18"/>
                <w:szCs w:val="18"/>
              </w:rPr>
              <w:t>都</w:t>
            </w:r>
            <w:r w:rsidRPr="006A0249">
              <w:rPr>
                <w:rFonts w:hint="eastAsia"/>
                <w:sz w:val="18"/>
                <w:szCs w:val="18"/>
              </w:rPr>
              <w:t xml:space="preserve"> </w:t>
            </w:r>
            <w:r w:rsidRPr="006A0249">
              <w:rPr>
                <w:sz w:val="18"/>
                <w:szCs w:val="18"/>
              </w:rPr>
              <w:t>県</w:t>
            </w:r>
          </w:p>
          <w:p w14:paraId="460C5376" w14:textId="77777777" w:rsidR="00D67C44" w:rsidRPr="006A0249" w:rsidRDefault="00F227FF" w:rsidP="00F227FF">
            <w:pPr>
              <w:spacing w:line="280" w:lineRule="exact"/>
              <w:ind w:firstLineChars="500" w:firstLine="900"/>
            </w:pPr>
            <w:r w:rsidRPr="006A0249">
              <w:rPr>
                <w:rFonts w:hint="eastAsia"/>
                <w:sz w:val="18"/>
                <w:szCs w:val="18"/>
              </w:rPr>
              <w:t>府</w:t>
            </w:r>
            <w:r w:rsidRPr="006A0249">
              <w:rPr>
                <w:rFonts w:hint="eastAsia"/>
                <w:sz w:val="18"/>
                <w:szCs w:val="18"/>
              </w:rPr>
              <w:t xml:space="preserve"> </w:t>
            </w:r>
            <w:r w:rsidRPr="006A0249">
              <w:rPr>
                <w:rFonts w:hint="eastAsia"/>
                <w:sz w:val="18"/>
                <w:szCs w:val="18"/>
              </w:rPr>
              <w:t>道</w:t>
            </w:r>
          </w:p>
        </w:tc>
        <w:tc>
          <w:tcPr>
            <w:tcW w:w="1134" w:type="dxa"/>
          </w:tcPr>
          <w:p w14:paraId="61EAC0F0" w14:textId="77777777" w:rsidR="00D67C44" w:rsidRPr="006A0249" w:rsidRDefault="00D67C44" w:rsidP="003B11C5">
            <w:pPr>
              <w:spacing w:line="280" w:lineRule="exact"/>
            </w:pPr>
          </w:p>
        </w:tc>
      </w:tr>
      <w:tr w:rsidR="00985B8A" w:rsidRPr="006A0249" w14:paraId="042EE473" w14:textId="77777777" w:rsidTr="00C16A3C">
        <w:trPr>
          <w:trHeight w:val="560"/>
        </w:trPr>
        <w:tc>
          <w:tcPr>
            <w:tcW w:w="2830" w:type="dxa"/>
          </w:tcPr>
          <w:p w14:paraId="2F1F45D7" w14:textId="77777777" w:rsidR="00D67C44" w:rsidRPr="006A0249" w:rsidRDefault="00D67C44" w:rsidP="003B11C5">
            <w:pPr>
              <w:spacing w:line="280" w:lineRule="exact"/>
            </w:pPr>
          </w:p>
        </w:tc>
        <w:tc>
          <w:tcPr>
            <w:tcW w:w="6237" w:type="dxa"/>
          </w:tcPr>
          <w:p w14:paraId="5DC720C5" w14:textId="77777777" w:rsidR="00F227FF" w:rsidRPr="006A0249" w:rsidRDefault="00F227FF" w:rsidP="00F227FF">
            <w:pPr>
              <w:spacing w:line="280" w:lineRule="exact"/>
              <w:ind w:firstLineChars="500" w:firstLine="900"/>
              <w:rPr>
                <w:sz w:val="18"/>
                <w:szCs w:val="18"/>
              </w:rPr>
            </w:pPr>
            <w:r w:rsidRPr="006A0249">
              <w:rPr>
                <w:sz w:val="18"/>
                <w:szCs w:val="18"/>
              </w:rPr>
              <w:t>都</w:t>
            </w:r>
            <w:r w:rsidRPr="006A0249">
              <w:rPr>
                <w:rFonts w:hint="eastAsia"/>
                <w:sz w:val="18"/>
                <w:szCs w:val="18"/>
              </w:rPr>
              <w:t xml:space="preserve"> </w:t>
            </w:r>
            <w:r w:rsidRPr="006A0249">
              <w:rPr>
                <w:sz w:val="18"/>
                <w:szCs w:val="18"/>
              </w:rPr>
              <w:t>県</w:t>
            </w:r>
          </w:p>
          <w:p w14:paraId="3B411356" w14:textId="77777777" w:rsidR="00D67C44" w:rsidRPr="006A0249" w:rsidRDefault="00F227FF" w:rsidP="00F227FF">
            <w:pPr>
              <w:spacing w:line="280" w:lineRule="exact"/>
              <w:ind w:firstLineChars="500" w:firstLine="900"/>
            </w:pPr>
            <w:r w:rsidRPr="006A0249">
              <w:rPr>
                <w:rFonts w:hint="eastAsia"/>
                <w:sz w:val="18"/>
                <w:szCs w:val="18"/>
              </w:rPr>
              <w:t>府</w:t>
            </w:r>
            <w:r w:rsidRPr="006A0249">
              <w:rPr>
                <w:rFonts w:hint="eastAsia"/>
                <w:sz w:val="18"/>
                <w:szCs w:val="18"/>
              </w:rPr>
              <w:t xml:space="preserve"> </w:t>
            </w:r>
            <w:r w:rsidRPr="006A0249">
              <w:rPr>
                <w:rFonts w:hint="eastAsia"/>
                <w:sz w:val="18"/>
                <w:szCs w:val="18"/>
              </w:rPr>
              <w:t>道</w:t>
            </w:r>
          </w:p>
        </w:tc>
        <w:tc>
          <w:tcPr>
            <w:tcW w:w="1134" w:type="dxa"/>
          </w:tcPr>
          <w:p w14:paraId="4A8FA80D" w14:textId="77777777" w:rsidR="00D67C44" w:rsidRPr="006A0249" w:rsidRDefault="00D67C44" w:rsidP="003B11C5">
            <w:pPr>
              <w:spacing w:line="280" w:lineRule="exact"/>
            </w:pPr>
          </w:p>
        </w:tc>
      </w:tr>
      <w:tr w:rsidR="00985B8A" w:rsidRPr="006A0249" w14:paraId="1F5FE67C" w14:textId="77777777" w:rsidTr="00C16A3C">
        <w:trPr>
          <w:trHeight w:val="567"/>
        </w:trPr>
        <w:tc>
          <w:tcPr>
            <w:tcW w:w="2830" w:type="dxa"/>
          </w:tcPr>
          <w:p w14:paraId="15FECE92" w14:textId="77777777" w:rsidR="00D67C44" w:rsidRPr="006A0249" w:rsidRDefault="00D67C44" w:rsidP="003B11C5">
            <w:pPr>
              <w:spacing w:line="280" w:lineRule="exact"/>
            </w:pPr>
          </w:p>
        </w:tc>
        <w:tc>
          <w:tcPr>
            <w:tcW w:w="6237" w:type="dxa"/>
          </w:tcPr>
          <w:p w14:paraId="6B4772C1" w14:textId="77777777" w:rsidR="00F227FF" w:rsidRPr="006A0249" w:rsidRDefault="00F227FF" w:rsidP="00F227FF">
            <w:pPr>
              <w:spacing w:line="280" w:lineRule="exact"/>
              <w:ind w:firstLineChars="500" w:firstLine="900"/>
              <w:rPr>
                <w:sz w:val="18"/>
                <w:szCs w:val="18"/>
              </w:rPr>
            </w:pPr>
            <w:r w:rsidRPr="006A0249">
              <w:rPr>
                <w:sz w:val="18"/>
                <w:szCs w:val="18"/>
              </w:rPr>
              <w:t>都</w:t>
            </w:r>
            <w:r w:rsidRPr="006A0249">
              <w:rPr>
                <w:rFonts w:hint="eastAsia"/>
                <w:sz w:val="18"/>
                <w:szCs w:val="18"/>
              </w:rPr>
              <w:t xml:space="preserve"> </w:t>
            </w:r>
            <w:r w:rsidRPr="006A0249">
              <w:rPr>
                <w:sz w:val="18"/>
                <w:szCs w:val="18"/>
              </w:rPr>
              <w:t>県</w:t>
            </w:r>
          </w:p>
          <w:p w14:paraId="2F0A4D67" w14:textId="77777777" w:rsidR="00D67C44" w:rsidRPr="006A0249" w:rsidRDefault="00F227FF" w:rsidP="00F227FF">
            <w:pPr>
              <w:spacing w:line="280" w:lineRule="exact"/>
              <w:ind w:firstLineChars="500" w:firstLine="900"/>
            </w:pPr>
            <w:r w:rsidRPr="006A0249">
              <w:rPr>
                <w:rFonts w:hint="eastAsia"/>
                <w:sz w:val="18"/>
                <w:szCs w:val="18"/>
              </w:rPr>
              <w:t>府</w:t>
            </w:r>
            <w:r w:rsidRPr="006A0249">
              <w:rPr>
                <w:rFonts w:hint="eastAsia"/>
                <w:sz w:val="18"/>
                <w:szCs w:val="18"/>
              </w:rPr>
              <w:t xml:space="preserve"> </w:t>
            </w:r>
            <w:r w:rsidRPr="006A0249">
              <w:rPr>
                <w:rFonts w:hint="eastAsia"/>
                <w:sz w:val="18"/>
                <w:szCs w:val="18"/>
              </w:rPr>
              <w:t>道</w:t>
            </w:r>
          </w:p>
        </w:tc>
        <w:tc>
          <w:tcPr>
            <w:tcW w:w="1134" w:type="dxa"/>
          </w:tcPr>
          <w:p w14:paraId="3948227D" w14:textId="77777777" w:rsidR="00D67C44" w:rsidRPr="006A0249" w:rsidRDefault="00D67C44" w:rsidP="003B11C5">
            <w:pPr>
              <w:spacing w:line="280" w:lineRule="exact"/>
            </w:pPr>
          </w:p>
        </w:tc>
      </w:tr>
      <w:tr w:rsidR="00985B8A" w:rsidRPr="006A0249" w14:paraId="23A2DF34" w14:textId="77777777" w:rsidTr="00C16A3C">
        <w:trPr>
          <w:trHeight w:val="631"/>
        </w:trPr>
        <w:tc>
          <w:tcPr>
            <w:tcW w:w="2830" w:type="dxa"/>
          </w:tcPr>
          <w:p w14:paraId="3D19EB0E" w14:textId="77777777" w:rsidR="00D67C44" w:rsidRPr="006A0249" w:rsidRDefault="00D67C44" w:rsidP="003B11C5">
            <w:pPr>
              <w:spacing w:line="280" w:lineRule="exact"/>
            </w:pPr>
          </w:p>
        </w:tc>
        <w:tc>
          <w:tcPr>
            <w:tcW w:w="6237" w:type="dxa"/>
          </w:tcPr>
          <w:p w14:paraId="265B40EB" w14:textId="77777777" w:rsidR="00F227FF" w:rsidRPr="006A0249" w:rsidRDefault="00F227FF" w:rsidP="00F227FF">
            <w:pPr>
              <w:spacing w:line="280" w:lineRule="exact"/>
              <w:ind w:firstLineChars="500" w:firstLine="900"/>
              <w:rPr>
                <w:sz w:val="18"/>
                <w:szCs w:val="18"/>
              </w:rPr>
            </w:pPr>
            <w:r w:rsidRPr="006A0249">
              <w:rPr>
                <w:sz w:val="18"/>
                <w:szCs w:val="18"/>
              </w:rPr>
              <w:t>都</w:t>
            </w:r>
            <w:r w:rsidRPr="006A0249">
              <w:rPr>
                <w:rFonts w:hint="eastAsia"/>
                <w:sz w:val="18"/>
                <w:szCs w:val="18"/>
              </w:rPr>
              <w:t xml:space="preserve"> </w:t>
            </w:r>
            <w:r w:rsidRPr="006A0249">
              <w:rPr>
                <w:sz w:val="18"/>
                <w:szCs w:val="18"/>
              </w:rPr>
              <w:t>県</w:t>
            </w:r>
          </w:p>
          <w:p w14:paraId="15D64021" w14:textId="77777777" w:rsidR="00D67C44" w:rsidRPr="006A0249" w:rsidRDefault="00F227FF" w:rsidP="00F227FF">
            <w:pPr>
              <w:spacing w:line="280" w:lineRule="exact"/>
              <w:ind w:firstLineChars="500" w:firstLine="900"/>
            </w:pPr>
            <w:r w:rsidRPr="006A0249">
              <w:rPr>
                <w:rFonts w:hint="eastAsia"/>
                <w:sz w:val="18"/>
                <w:szCs w:val="18"/>
              </w:rPr>
              <w:t>府</w:t>
            </w:r>
            <w:r w:rsidRPr="006A0249">
              <w:rPr>
                <w:rFonts w:hint="eastAsia"/>
                <w:sz w:val="18"/>
                <w:szCs w:val="18"/>
              </w:rPr>
              <w:t xml:space="preserve"> </w:t>
            </w:r>
            <w:r w:rsidRPr="006A0249">
              <w:rPr>
                <w:rFonts w:hint="eastAsia"/>
                <w:sz w:val="18"/>
                <w:szCs w:val="18"/>
              </w:rPr>
              <w:t>道</w:t>
            </w:r>
          </w:p>
        </w:tc>
        <w:tc>
          <w:tcPr>
            <w:tcW w:w="1134" w:type="dxa"/>
          </w:tcPr>
          <w:p w14:paraId="5766F3C6" w14:textId="77777777" w:rsidR="00D67C44" w:rsidRPr="006A0249" w:rsidRDefault="00D67C44" w:rsidP="003B11C5">
            <w:pPr>
              <w:spacing w:line="280" w:lineRule="exact"/>
            </w:pPr>
          </w:p>
        </w:tc>
      </w:tr>
    </w:tbl>
    <w:p w14:paraId="3A59936D" w14:textId="56547006" w:rsidR="004849F8" w:rsidRPr="006A0249" w:rsidRDefault="00DE7301" w:rsidP="007D032C">
      <w:pPr>
        <w:jc w:val="left"/>
        <w:rPr>
          <w:rStyle w:val="markedcontent"/>
          <w:rFonts w:ascii="UD デジタル 教科書体 NK-R" w:eastAsia="UD デジタル 教科書体 NK-R" w:hAnsi="Arial" w:cs="Arial"/>
          <w:sz w:val="18"/>
          <w:szCs w:val="18"/>
        </w:rPr>
      </w:pPr>
      <w:r w:rsidRPr="006A0249">
        <w:rPr>
          <w:rFonts w:hint="eastAsia"/>
          <w:noProof/>
        </w:rPr>
        <mc:AlternateContent>
          <mc:Choice Requires="wps">
            <w:drawing>
              <wp:anchor distT="0" distB="0" distL="114300" distR="114300" simplePos="0" relativeHeight="251662336" behindDoc="0" locked="0" layoutInCell="1" allowOverlap="1" wp14:anchorId="2A4C5EF3" wp14:editId="5054B419">
                <wp:simplePos x="0" y="0"/>
                <wp:positionH relativeFrom="column">
                  <wp:posOffset>862965</wp:posOffset>
                </wp:positionH>
                <wp:positionV relativeFrom="paragraph">
                  <wp:posOffset>142875</wp:posOffset>
                </wp:positionV>
                <wp:extent cx="1927860" cy="4318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927860" cy="431800"/>
                        </a:xfrm>
                        <a:prstGeom prst="rect">
                          <a:avLst/>
                        </a:prstGeom>
                        <a:noFill/>
                        <a:ln w="6350">
                          <a:noFill/>
                        </a:ln>
                      </wps:spPr>
                      <wps:txbx>
                        <w:txbxContent>
                          <w:p w14:paraId="7D229BF6" w14:textId="1FE9DAA5" w:rsidR="002476B2" w:rsidRPr="00733C13" w:rsidRDefault="002476B2" w:rsidP="002476B2">
                            <w:pPr>
                              <w:spacing w:line="280" w:lineRule="exact"/>
                              <w:rPr>
                                <w:rFonts w:ascii="BIZ UDPゴシック" w:eastAsia="BIZ UDPゴシック" w:hAnsi="BIZ UDPゴシック"/>
                                <w:b/>
                                <w:sz w:val="18"/>
                                <w:szCs w:val="18"/>
                              </w:rPr>
                            </w:pPr>
                            <w:r w:rsidRPr="00733C13">
                              <w:rPr>
                                <w:rFonts w:ascii="BIZ UDPゴシック" w:eastAsia="BIZ UDPゴシック" w:hAnsi="BIZ UDPゴシック" w:hint="eastAsia"/>
                                <w:b/>
                                <w:sz w:val="18"/>
                                <w:szCs w:val="18"/>
                              </w:rPr>
                              <w:t>都立高校入試へのスピーキング</w:t>
                            </w:r>
                            <w:r w:rsidR="00232CCB" w:rsidRPr="00733C13">
                              <w:rPr>
                                <w:rFonts w:ascii="BIZ UDPゴシック" w:eastAsia="BIZ UDPゴシック" w:hAnsi="BIZ UDPゴシック" w:hint="eastAsia"/>
                                <w:b/>
                                <w:sz w:val="18"/>
                                <w:szCs w:val="18"/>
                              </w:rPr>
                              <w:t xml:space="preserve">　　</w:t>
                            </w:r>
                            <w:r w:rsidRPr="00733C13">
                              <w:rPr>
                                <w:rFonts w:ascii="BIZ UDPゴシック" w:eastAsia="BIZ UDPゴシック" w:hAnsi="BIZ UDPゴシック" w:hint="eastAsia"/>
                                <w:b/>
                                <w:sz w:val="18"/>
                                <w:szCs w:val="18"/>
                              </w:rPr>
                              <w:t>テスト導入の中止を求める会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C5EF3" id="_x0000_s1027" type="#_x0000_t202" style="position:absolute;margin-left:67.95pt;margin-top:11.25pt;width:151.8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" filled="f" stroked="f" strokeweight=".5pt">
                <v:textbox>
                  <w:txbxContent>
                    <w:p w14:paraId="7D229BF6" w14:textId="1FE9DAA5" w:rsidR="002476B2" w:rsidRPr="00733C13" w:rsidRDefault="002476B2" w:rsidP="002476B2">
                      <w:pPr>
                        <w:spacing w:line="280" w:lineRule="exact"/>
                        <w:rPr>
                          <w:rFonts w:ascii="BIZ UDPゴシック" w:eastAsia="BIZ UDPゴシック" w:hAnsi="BIZ UDPゴシック"/>
                          <w:b/>
                          <w:sz w:val="18"/>
                          <w:szCs w:val="18"/>
                        </w:rPr>
                      </w:pPr>
                      <w:r w:rsidRPr="00733C13">
                        <w:rPr>
                          <w:rFonts w:ascii="BIZ UDPゴシック" w:eastAsia="BIZ UDPゴシック" w:hAnsi="BIZ UDPゴシック" w:hint="eastAsia"/>
                          <w:b/>
                          <w:sz w:val="18"/>
                          <w:szCs w:val="18"/>
                        </w:rPr>
                        <w:t>都立高校入試へのスピーキング</w:t>
                      </w:r>
                      <w:r w:rsidR="00232CCB" w:rsidRPr="00733C13">
                        <w:rPr>
                          <w:rFonts w:ascii="BIZ UDPゴシック" w:eastAsia="BIZ UDPゴシック" w:hAnsi="BIZ UDPゴシック" w:hint="eastAsia"/>
                          <w:b/>
                          <w:sz w:val="18"/>
                          <w:szCs w:val="18"/>
                        </w:rPr>
                        <w:t xml:space="preserve">　　</w:t>
                      </w:r>
                      <w:r w:rsidRPr="00733C13">
                        <w:rPr>
                          <w:rFonts w:ascii="BIZ UDPゴシック" w:eastAsia="BIZ UDPゴシック" w:hAnsi="BIZ UDPゴシック" w:hint="eastAsia"/>
                          <w:b/>
                          <w:sz w:val="18"/>
                          <w:szCs w:val="18"/>
                        </w:rPr>
                        <w:t>テスト導入の中止を求める会</w:t>
                      </w:r>
                    </w:p>
                  </w:txbxContent>
                </v:textbox>
              </v:shape>
            </w:pict>
          </mc:Fallback>
        </mc:AlternateContent>
      </w:r>
      <w:r w:rsidRPr="006A0249">
        <w:rPr>
          <w:rFonts w:hint="eastAsia"/>
          <w:noProof/>
          <w:sz w:val="18"/>
          <w:szCs w:val="18"/>
        </w:rPr>
        <mc:AlternateContent>
          <mc:Choice Requires="wps">
            <w:drawing>
              <wp:anchor distT="0" distB="0" distL="114300" distR="114300" simplePos="0" relativeHeight="251659264" behindDoc="0" locked="0" layoutInCell="1" allowOverlap="1" wp14:anchorId="0118245D" wp14:editId="0799AD78">
                <wp:simplePos x="0" y="0"/>
                <wp:positionH relativeFrom="column">
                  <wp:posOffset>-43815</wp:posOffset>
                </wp:positionH>
                <wp:positionV relativeFrom="paragraph">
                  <wp:posOffset>186690</wp:posOffset>
                </wp:positionV>
                <wp:extent cx="104140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1400" cy="289560"/>
                        </a:xfrm>
                        <a:prstGeom prst="rect">
                          <a:avLst/>
                        </a:prstGeom>
                        <a:noFill/>
                        <a:ln w="6350">
                          <a:noFill/>
                        </a:ln>
                      </wps:spPr>
                      <wps:txb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245D" id="テキスト ボックス 4" o:spid="_x0000_s1028" type="#_x0000_t202" style="position:absolute;margin-left:-3.45pt;margin-top:14.7pt;width:8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" filled="f" stroked="f" strokeweight=".5pt">
                <v:textbo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v:textbox>
              </v:shape>
            </w:pict>
          </mc:Fallback>
        </mc:AlternateContent>
      </w:r>
      <w:r w:rsidR="00D45B3D" w:rsidRPr="006A0249">
        <w:rPr>
          <w:rFonts w:hint="eastAsia"/>
          <w:noProof/>
        </w:rPr>
        <mc:AlternateContent>
          <mc:Choice Requires="wps">
            <w:drawing>
              <wp:anchor distT="0" distB="0" distL="114300" distR="114300" simplePos="0" relativeHeight="251664384" behindDoc="0" locked="0" layoutInCell="1" allowOverlap="1" wp14:anchorId="140BEFA7" wp14:editId="465E7519">
                <wp:simplePos x="0" y="0"/>
                <wp:positionH relativeFrom="column">
                  <wp:posOffset>4023276</wp:posOffset>
                </wp:positionH>
                <wp:positionV relativeFrom="paragraph">
                  <wp:posOffset>174597</wp:posOffset>
                </wp:positionV>
                <wp:extent cx="2115047"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5047" cy="441960"/>
                        </a:xfrm>
                        <a:prstGeom prst="rect">
                          <a:avLst/>
                        </a:prstGeom>
                        <a:noFill/>
                        <a:ln w="6350">
                          <a:noFill/>
                        </a:ln>
                      </wps:spPr>
                      <wps:txb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EFA7" id="テキスト ボックス 3" o:spid="_x0000_s1029" type="#_x0000_t202" style="position:absolute;margin-left:316.8pt;margin-top:13.75pt;width:166.5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r1HAIAADMEAAAOAAAAZHJzL2Uyb0RvYy54bWysU11v2yAUfZ+0/4B4X2ynTt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" filled="f" stroked="f" strokeweight=".5pt">
                <v:textbo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v:textbox>
              </v:shape>
            </w:pict>
          </mc:Fallback>
        </mc:AlternateContent>
      </w:r>
      <w:r w:rsidR="00F61666" w:rsidRPr="006A0249">
        <w:rPr>
          <w:rStyle w:val="markedcontent"/>
          <w:rFonts w:ascii="UD デジタル 教科書体 NK-R" w:eastAsia="UD デジタル 教科書体 NK-R" w:hAnsi="Arial" w:cs="Arial" w:hint="eastAsia"/>
          <w:sz w:val="18"/>
          <w:szCs w:val="18"/>
        </w:rPr>
        <w:t>＊ご記入いただいた個人情報は、この署名目的以外には使用しません</w:t>
      </w:r>
      <w:r w:rsidRPr="006A0249">
        <w:rPr>
          <w:rStyle w:val="markedcontent"/>
          <w:rFonts w:ascii="UD デジタル 教科書体 NK-R" w:eastAsia="UD デジタル 教科書体 NK-R" w:hAnsi="Arial" w:cs="Arial" w:hint="eastAsia"/>
          <w:sz w:val="18"/>
          <w:szCs w:val="18"/>
        </w:rPr>
        <w:t xml:space="preserve"> </w:t>
      </w:r>
      <w:r w:rsidR="00F61666" w:rsidRPr="006A0249">
        <w:rPr>
          <w:rStyle w:val="markedcontent"/>
          <w:rFonts w:ascii="UD デジタル 教科書体 NK-R" w:eastAsia="UD デジタル 教科書体 NK-R" w:hAnsi="Arial" w:cs="Arial" w:hint="eastAsia"/>
          <w:sz w:val="18"/>
          <w:szCs w:val="18"/>
        </w:rPr>
        <w:t>／</w:t>
      </w:r>
      <w:r w:rsidRPr="006A0249">
        <w:rPr>
          <w:rStyle w:val="markedcontent"/>
          <w:rFonts w:ascii="UD デジタル 教科書体 NK-R" w:eastAsia="UD デジタル 教科書体 NK-R" w:hAnsi="Arial" w:cs="Arial" w:hint="eastAsia"/>
          <w:sz w:val="18"/>
          <w:szCs w:val="18"/>
        </w:rPr>
        <w:t xml:space="preserve"> </w:t>
      </w:r>
      <w:r w:rsidR="00F61666" w:rsidRPr="006A0249">
        <w:rPr>
          <w:rStyle w:val="markedcontent"/>
          <w:rFonts w:ascii="UD デジタル 教科書体 NK-R" w:eastAsia="UD デジタル 教科書体 NK-R" w:hAnsi="Arial" w:cs="Arial" w:hint="eastAsia"/>
          <w:sz w:val="18"/>
          <w:szCs w:val="18"/>
        </w:rPr>
        <w:t>本人による</w:t>
      </w:r>
      <w:r w:rsidR="00F37EDA" w:rsidRPr="006A0249">
        <w:rPr>
          <w:rStyle w:val="markedcontent"/>
          <w:rFonts w:ascii="UD デジタル 教科書体 NK-R" w:eastAsia="UD デジタル 教科書体 NK-R" w:hAnsi="Arial" w:cs="Arial" w:hint="eastAsia"/>
          <w:sz w:val="18"/>
          <w:szCs w:val="18"/>
        </w:rPr>
        <w:t>記載の場合押印は不要です</w:t>
      </w:r>
    </w:p>
    <w:p w14:paraId="197985A8" w14:textId="7DCA54A0" w:rsidR="002476B2" w:rsidRPr="006A0249" w:rsidRDefault="00213E2A" w:rsidP="007D032C">
      <w:pPr>
        <w:jc w:val="left"/>
        <w:rPr>
          <w:rStyle w:val="markedcontent"/>
          <w:rFonts w:ascii="UD デジタル 教科書体 NK-R" w:eastAsia="UD デジタル 教科書体 NK-R" w:hAnsi="Arial" w:cs="Arial"/>
          <w:sz w:val="28"/>
          <w:szCs w:val="28"/>
        </w:rPr>
      </w:pPr>
      <w:r w:rsidRPr="006A0249">
        <w:rPr>
          <w:rFonts w:hint="eastAsia"/>
          <w:noProof/>
        </w:rPr>
        <mc:AlternateContent>
          <mc:Choice Requires="wps">
            <w:drawing>
              <wp:anchor distT="0" distB="0" distL="114300" distR="114300" simplePos="0" relativeHeight="251660288" behindDoc="0" locked="0" layoutInCell="1" allowOverlap="1" wp14:anchorId="709EC5D1" wp14:editId="6B6664B3">
                <wp:simplePos x="0" y="0"/>
                <wp:positionH relativeFrom="column">
                  <wp:posOffset>3051175</wp:posOffset>
                </wp:positionH>
                <wp:positionV relativeFrom="paragraph">
                  <wp:posOffset>5080</wp:posOffset>
                </wp:positionV>
                <wp:extent cx="102108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1080" cy="312420"/>
                        </a:xfrm>
                        <a:prstGeom prst="rect">
                          <a:avLst/>
                        </a:prstGeom>
                        <a:noFill/>
                        <a:ln w="6350">
                          <a:noFill/>
                        </a:ln>
                      </wps:spPr>
                      <wps:txb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C5D1" id="テキスト ボックス 5" o:spid="_x0000_s1030" type="#_x0000_t202" style="position:absolute;margin-left:240.25pt;margin-top:.4pt;width:80.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" filled="f" stroked="f" strokeweight=".5pt">
                <v:textbo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v:textbox>
              </v:shape>
            </w:pict>
          </mc:Fallback>
        </mc:AlternateContent>
      </w:r>
    </w:p>
    <w:p w14:paraId="3B31AC4C" w14:textId="77777777" w:rsidR="00DE7301" w:rsidRPr="006A0249" w:rsidRDefault="00DE7301" w:rsidP="005F7918">
      <w:pPr>
        <w:ind w:right="199"/>
        <w:rPr>
          <w:rStyle w:val="markedcontent"/>
          <w:rFonts w:ascii="UD デジタル 教科書体 NK-R" w:eastAsia="UD デジタル 教科書体 NK-R" w:hAnsi="Arial" w:cs="Arial"/>
          <w:sz w:val="18"/>
          <w:szCs w:val="18"/>
        </w:rPr>
      </w:pPr>
    </w:p>
    <w:p w14:paraId="007C9B43" w14:textId="77777777" w:rsidR="00DE7301" w:rsidRPr="006A0249" w:rsidRDefault="00E846BD" w:rsidP="00DE7301">
      <w:pPr>
        <w:ind w:right="199"/>
        <w:rPr>
          <w:rStyle w:val="markedcontent"/>
          <w:rFonts w:ascii="UD デジタル 教科書体 NK-R" w:eastAsia="UD デジタル 教科書体 NK-R" w:hAnsi="Arial" w:cs="Arial"/>
          <w:sz w:val="18"/>
          <w:szCs w:val="18"/>
        </w:rPr>
      </w:pPr>
      <w:r w:rsidRPr="006A0249">
        <w:rPr>
          <w:rStyle w:val="markedcontent"/>
          <w:rFonts w:ascii="UD デジタル 教科書体 NK-R" w:eastAsia="UD デジタル 教科書体 NK-R" w:hAnsi="Arial" w:cs="Arial"/>
          <w:sz w:val="18"/>
          <w:szCs w:val="18"/>
        </w:rPr>
        <w:t>【署名送付先：</w:t>
      </w:r>
      <w:r w:rsidRPr="006A0249">
        <w:rPr>
          <w:rStyle w:val="markedcontent"/>
          <w:rFonts w:ascii="UD デジタル 教科書体 NK-R" w:eastAsia="UD デジタル 教科書体 NK-R" w:hAnsi="Arial" w:cs="Arial" w:hint="eastAsia"/>
          <w:sz w:val="18"/>
          <w:szCs w:val="18"/>
        </w:rPr>
        <w:t>〒102-0084</w:t>
      </w:r>
      <w:r w:rsidRPr="006A0249">
        <w:rPr>
          <w:rStyle w:val="markedcontent"/>
          <w:rFonts w:ascii="UD デジタル 教科書体 NK-R" w:eastAsia="UD デジタル 教科書体 NK-R" w:hAnsi="Arial" w:cs="Arial"/>
          <w:sz w:val="18"/>
          <w:szCs w:val="18"/>
        </w:rPr>
        <w:t xml:space="preserve">　</w:t>
      </w:r>
      <w:r w:rsidRPr="006A0249">
        <w:rPr>
          <w:rStyle w:val="markedcontent"/>
          <w:rFonts w:ascii="UD デジタル 教科書体 NK-R" w:eastAsia="UD デジタル 教科書体 NK-R" w:hAnsi="Arial" w:cs="Arial" w:hint="eastAsia"/>
          <w:sz w:val="18"/>
          <w:szCs w:val="18"/>
        </w:rPr>
        <w:t>千代田区二番町12-1エデュカス東京</w:t>
      </w:r>
      <w:r w:rsidR="00213E2A" w:rsidRPr="006A0249">
        <w:rPr>
          <w:rStyle w:val="markedcontent"/>
          <w:rFonts w:ascii="UD デジタル 教科書体 NK-R" w:eastAsia="UD デジタル 教科書体 NK-R" w:hAnsi="Arial" w:cs="Arial" w:hint="eastAsia"/>
          <w:sz w:val="18"/>
          <w:szCs w:val="18"/>
        </w:rPr>
        <w:t>5階</w:t>
      </w:r>
    </w:p>
    <w:p w14:paraId="2E9E7E5F" w14:textId="425A1EBB" w:rsidR="00E846BD" w:rsidRPr="006A0249" w:rsidRDefault="00E846BD" w:rsidP="00DE7301">
      <w:pPr>
        <w:ind w:right="199" w:firstLineChars="150" w:firstLine="270"/>
        <w:rPr>
          <w:rStyle w:val="markedcontent"/>
          <w:rFonts w:ascii="UD デジタル 教科書体 NK-R" w:eastAsia="UD デジタル 教科書体 NK-R" w:hAnsi="Arial" w:cs="Arial"/>
          <w:sz w:val="18"/>
          <w:szCs w:val="18"/>
        </w:rPr>
      </w:pPr>
      <w:r w:rsidRPr="006A0249">
        <w:rPr>
          <w:rStyle w:val="markedcontent"/>
          <w:rFonts w:ascii="UD デジタル 教科書体 NK-R" w:eastAsia="UD デジタル 教科書体 NK-R" w:hAnsi="Arial" w:cs="Arial" w:hint="eastAsia"/>
          <w:sz w:val="18"/>
          <w:szCs w:val="18"/>
        </w:rPr>
        <w:t>東京教育連絡会</w:t>
      </w:r>
      <w:r w:rsidR="00213E2A" w:rsidRPr="006A0249">
        <w:rPr>
          <w:rStyle w:val="markedcontent"/>
          <w:rFonts w:ascii="UD デジタル 教科書体 NK-R" w:eastAsia="UD デジタル 教科書体 NK-R" w:hAnsi="Arial" w:cs="Arial" w:hint="eastAsia"/>
          <w:sz w:val="18"/>
          <w:szCs w:val="18"/>
        </w:rPr>
        <w:t xml:space="preserve">　</w:t>
      </w:r>
      <w:r w:rsidR="000A3522" w:rsidRPr="006A0249">
        <w:rPr>
          <w:rStyle w:val="markedcontent"/>
          <w:rFonts w:ascii="UD デジタル 教科書体 NK-R" w:eastAsia="UD デジタル 教科書体 NK-R" w:hAnsi="Arial" w:cs="Arial" w:hint="eastAsia"/>
          <w:sz w:val="18"/>
          <w:szCs w:val="18"/>
        </w:rPr>
        <w:t xml:space="preserve">　</w:t>
      </w:r>
      <w:r w:rsidR="005F7918" w:rsidRPr="006A0249">
        <w:rPr>
          <w:rStyle w:val="markedcontent"/>
          <w:rFonts w:ascii="UD デジタル 教科書体 NK-R" w:eastAsia="UD デジタル 教科書体 NK-R" w:hAnsi="Arial" w:cs="Arial" w:hint="eastAsia"/>
          <w:sz w:val="18"/>
          <w:szCs w:val="18"/>
        </w:rPr>
        <w:t>2</w:t>
      </w:r>
      <w:r w:rsidR="005F7918" w:rsidRPr="006A0249">
        <w:rPr>
          <w:rStyle w:val="markedcontent"/>
          <w:rFonts w:ascii="UD デジタル 教科書体 NK-R" w:eastAsia="UD デジタル 教科書体 NK-R" w:hAnsi="Arial" w:cs="Arial"/>
          <w:sz w:val="18"/>
          <w:szCs w:val="18"/>
        </w:rPr>
        <w:t>02</w:t>
      </w:r>
      <w:r w:rsidR="00C90C16" w:rsidRPr="006A0249">
        <w:rPr>
          <w:rStyle w:val="markedcontent"/>
          <w:rFonts w:ascii="UD デジタル 教科書体 NK-R" w:eastAsia="UD デジタル 教科書体 NK-R" w:hAnsi="Arial" w:cs="Arial" w:hint="eastAsia"/>
          <w:sz w:val="18"/>
          <w:szCs w:val="18"/>
        </w:rPr>
        <w:t>5</w:t>
      </w:r>
      <w:r w:rsidR="005F7918" w:rsidRPr="006A0249">
        <w:rPr>
          <w:rStyle w:val="markedcontent"/>
          <w:rFonts w:ascii="UD デジタル 教科書体 NK-R" w:eastAsia="UD デジタル 教科書体 NK-R" w:hAnsi="Arial" w:cs="Arial"/>
          <w:sz w:val="18"/>
          <w:szCs w:val="18"/>
        </w:rPr>
        <w:t>/</w:t>
      </w:r>
      <w:r w:rsidR="005E7DA1" w:rsidRPr="006A0249">
        <w:rPr>
          <w:rStyle w:val="markedcontent"/>
          <w:rFonts w:ascii="UD デジタル 教科書体 NK-R" w:eastAsia="UD デジタル 教科書体 NK-R" w:hAnsi="Arial" w:cs="Arial" w:hint="eastAsia"/>
          <w:sz w:val="18"/>
          <w:szCs w:val="18"/>
        </w:rPr>
        <w:t>11</w:t>
      </w:r>
      <w:r w:rsidR="00191E69" w:rsidRPr="006A0249">
        <w:rPr>
          <w:rStyle w:val="markedcontent"/>
          <w:rFonts w:ascii="UD デジタル 教科書体 NK-R" w:eastAsia="UD デジタル 教科書体 NK-R" w:hAnsi="Arial" w:cs="Arial" w:hint="eastAsia"/>
          <w:sz w:val="18"/>
          <w:szCs w:val="18"/>
        </w:rPr>
        <w:t>/</w:t>
      </w:r>
      <w:r w:rsidR="005E7DA1" w:rsidRPr="006A0249">
        <w:rPr>
          <w:rStyle w:val="markedcontent"/>
          <w:rFonts w:ascii="UD デジタル 教科書体 NK-R" w:eastAsia="UD デジタル 教科書体 NK-R" w:hAnsi="Arial" w:cs="Arial" w:hint="eastAsia"/>
          <w:sz w:val="18"/>
          <w:szCs w:val="18"/>
        </w:rPr>
        <w:t>10</w:t>
      </w:r>
      <w:r w:rsidR="00C90C16" w:rsidRPr="006A0249">
        <w:rPr>
          <w:rStyle w:val="markedcontent"/>
          <w:rFonts w:ascii="UD デジタル 教科書体 NK-R" w:eastAsia="UD デジタル 教科書体 NK-R" w:hAnsi="Arial" w:cs="Arial" w:hint="eastAsia"/>
          <w:sz w:val="18"/>
          <w:szCs w:val="18"/>
        </w:rPr>
        <w:t xml:space="preserve">  </w:t>
      </w:r>
      <w:r w:rsidR="00617F1C" w:rsidRPr="006A0249">
        <w:rPr>
          <w:rStyle w:val="markedcontent"/>
          <w:rFonts w:ascii="UD デジタル 教科書体 NK-R" w:eastAsia="UD デジタル 教科書体 NK-R" w:hAnsi="Arial" w:cs="Arial" w:hint="eastAsia"/>
          <w:sz w:val="18"/>
          <w:szCs w:val="18"/>
        </w:rPr>
        <w:t xml:space="preserve">　</w:t>
      </w:r>
      <w:r w:rsidR="005F7918" w:rsidRPr="006A0249">
        <w:rPr>
          <w:rStyle w:val="markedcontent"/>
          <w:rFonts w:ascii="UD デジタル 教科書体 NK-R" w:eastAsia="UD デジタル 教科書体 NK-R" w:hAnsi="Arial" w:cs="Arial" w:hint="eastAsia"/>
          <w:sz w:val="18"/>
          <w:szCs w:val="18"/>
        </w:rPr>
        <w:t>必着</w:t>
      </w:r>
      <w:r w:rsidRPr="006A0249">
        <w:rPr>
          <w:rStyle w:val="markedcontent"/>
          <w:rFonts w:ascii="UD デジタル 教科書体 NK-R" w:eastAsia="UD デジタル 教科書体 NK-R" w:hAnsi="Arial" w:cs="Arial" w:hint="eastAsia"/>
          <w:sz w:val="18"/>
          <w:szCs w:val="18"/>
        </w:rPr>
        <w:t>】</w:t>
      </w:r>
    </w:p>
    <w:p w14:paraId="1162BD7C" w14:textId="77777777" w:rsidR="00B305D8" w:rsidRPr="00985B8A" w:rsidRDefault="004849F8" w:rsidP="00196717">
      <w:pPr>
        <w:rPr>
          <w:rFonts w:ascii="UD デジタル 教科書体 NK-R" w:eastAsia="UD デジタル 教科書体 NK-R" w:hAnsi="Arial" w:cs="Arial"/>
          <w:b/>
          <w:bCs/>
          <w:sz w:val="18"/>
          <w:szCs w:val="18"/>
        </w:rPr>
      </w:pPr>
      <w:r w:rsidRPr="006A0249">
        <w:rPr>
          <w:rStyle w:val="markedcontent"/>
          <w:rFonts w:ascii="UD デジタル 教科書体 NK-R" w:eastAsia="UD デジタル 教科書体 NK-R" w:hAnsi="Arial" w:cs="Arial" w:hint="eastAsia"/>
          <w:sz w:val="18"/>
          <w:szCs w:val="18"/>
        </w:rPr>
        <w:t>＊</w:t>
      </w:r>
      <w:r w:rsidR="00915060" w:rsidRPr="006A0249">
        <w:rPr>
          <w:rStyle w:val="markedcontent"/>
          <w:rFonts w:ascii="UD デジタル 教科書体 NK-R" w:eastAsia="UD デジタル 教科書体 NK-R" w:hAnsi="Arial" w:cs="Arial" w:hint="eastAsia"/>
          <w:sz w:val="18"/>
          <w:szCs w:val="18"/>
        </w:rPr>
        <w:t>ご質問・ご意見は</w:t>
      </w:r>
      <w:r w:rsidR="002476B2" w:rsidRPr="006A0249">
        <w:rPr>
          <w:rStyle w:val="markedcontent"/>
          <w:rFonts w:ascii="UD デジタル 教科書体 NK-R" w:eastAsia="UD デジタル 教科書体 NK-R" w:hAnsi="Arial" w:cs="Arial" w:hint="eastAsia"/>
          <w:sz w:val="18"/>
          <w:szCs w:val="18"/>
        </w:rPr>
        <w:t>こちらへ</w:t>
      </w:r>
      <w:r w:rsidR="00915060" w:rsidRPr="006A0249">
        <w:rPr>
          <w:rStyle w:val="markedcontent"/>
          <w:rFonts w:ascii="UD デジタル 教科書体 NK-R" w:eastAsia="UD デジタル 教科書体 NK-R" w:hAnsi="Arial" w:cs="Arial" w:hint="eastAsia"/>
          <w:sz w:val="18"/>
          <w:szCs w:val="18"/>
        </w:rPr>
        <w:t>：</w:t>
      </w:r>
      <w:r w:rsidR="00672506" w:rsidRPr="00985B8A">
        <w:rPr>
          <w:rStyle w:val="markedcontent"/>
          <w:rFonts w:ascii="UD デジタル 教科書体 NK-R" w:eastAsia="UD デジタル 教科書体 NK-R" w:hAnsi="Arial" w:cs="Arial" w:hint="eastAsia"/>
          <w:sz w:val="18"/>
          <w:szCs w:val="18"/>
        </w:rPr>
        <w:t xml:space="preserve">　</w:t>
      </w:r>
      <w:hyperlink r:id="rId7" w:history="1">
        <w:r w:rsidR="00F86706" w:rsidRPr="00985B8A">
          <w:rPr>
            <w:rStyle w:val="a3"/>
            <w:rFonts w:ascii="UD デジタル 教科書体 NK-R" w:eastAsia="UD デジタル 教科書体 NK-R" w:hAnsi="Arial" w:cs="Arial"/>
            <w:b/>
            <w:bCs/>
            <w:color w:val="auto"/>
            <w:sz w:val="18"/>
            <w:szCs w:val="18"/>
          </w:rPr>
          <w:t>stoptokyospeakingtests@gmail.com</w:t>
        </w:r>
      </w:hyperlink>
    </w:p>
    <w:sectPr w:rsidR="00B305D8" w:rsidRPr="00985B8A" w:rsidSect="00F37EDA">
      <w:pgSz w:w="11907" w:h="16840" w:code="9"/>
      <w:pgMar w:top="568" w:right="850" w:bottom="454" w:left="851" w:header="851" w:footer="992" w:gutter="0"/>
      <w:paperSrc w:first="7" w:other="7"/>
      <w:cols w:space="425"/>
      <w:docGrid w:linePitch="298" w:charSpace="40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B8469" w14:textId="77777777" w:rsidR="005E01B8" w:rsidRDefault="005E01B8" w:rsidP="00EA5B97">
      <w:r>
        <w:separator/>
      </w:r>
    </w:p>
  </w:endnote>
  <w:endnote w:type="continuationSeparator" w:id="0">
    <w:p w14:paraId="0EE1A0B0" w14:textId="77777777" w:rsidR="005E01B8" w:rsidRDefault="005E01B8" w:rsidP="00EA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4F28" w14:textId="77777777" w:rsidR="005E01B8" w:rsidRDefault="005E01B8" w:rsidP="00EA5B97">
      <w:r>
        <w:separator/>
      </w:r>
    </w:p>
  </w:footnote>
  <w:footnote w:type="continuationSeparator" w:id="0">
    <w:p w14:paraId="372C5140" w14:textId="77777777" w:rsidR="005E01B8" w:rsidRDefault="005E01B8" w:rsidP="00EA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EAB"/>
    <w:multiLevelType w:val="hybridMultilevel"/>
    <w:tmpl w:val="A7E0D7C6"/>
    <w:lvl w:ilvl="0" w:tplc="07A23BF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5356FFB"/>
    <w:multiLevelType w:val="hybridMultilevel"/>
    <w:tmpl w:val="B27814B4"/>
    <w:lvl w:ilvl="0" w:tplc="C3A8B5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AC467E"/>
    <w:multiLevelType w:val="hybridMultilevel"/>
    <w:tmpl w:val="95EA9A2E"/>
    <w:lvl w:ilvl="0" w:tplc="2934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8154AF"/>
    <w:multiLevelType w:val="hybridMultilevel"/>
    <w:tmpl w:val="80469C10"/>
    <w:lvl w:ilvl="0" w:tplc="BCE67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F64435"/>
    <w:multiLevelType w:val="hybridMultilevel"/>
    <w:tmpl w:val="ED28B5CA"/>
    <w:lvl w:ilvl="0" w:tplc="80023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0E642C"/>
    <w:multiLevelType w:val="hybridMultilevel"/>
    <w:tmpl w:val="3A928402"/>
    <w:lvl w:ilvl="0" w:tplc="9C4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631E00"/>
    <w:multiLevelType w:val="hybridMultilevel"/>
    <w:tmpl w:val="8E245DD4"/>
    <w:lvl w:ilvl="0" w:tplc="5F884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FE3377"/>
    <w:multiLevelType w:val="hybridMultilevel"/>
    <w:tmpl w:val="6F823D8E"/>
    <w:lvl w:ilvl="0" w:tplc="B2722B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1B7599"/>
    <w:multiLevelType w:val="hybridMultilevel"/>
    <w:tmpl w:val="D952B2D4"/>
    <w:lvl w:ilvl="0" w:tplc="3AFE94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5D4DAC"/>
    <w:multiLevelType w:val="hybridMultilevel"/>
    <w:tmpl w:val="A676A56A"/>
    <w:lvl w:ilvl="0" w:tplc="24C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BE0BD0"/>
    <w:multiLevelType w:val="hybridMultilevel"/>
    <w:tmpl w:val="D068BFBC"/>
    <w:lvl w:ilvl="0" w:tplc="5050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9A190E"/>
    <w:multiLevelType w:val="hybridMultilevel"/>
    <w:tmpl w:val="C09A6F08"/>
    <w:lvl w:ilvl="0" w:tplc="E990EC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F600A9"/>
    <w:multiLevelType w:val="hybridMultilevel"/>
    <w:tmpl w:val="A2587228"/>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6B719A"/>
    <w:multiLevelType w:val="hybridMultilevel"/>
    <w:tmpl w:val="A23A334C"/>
    <w:lvl w:ilvl="0" w:tplc="B66A86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D521D1"/>
    <w:multiLevelType w:val="hybridMultilevel"/>
    <w:tmpl w:val="245C556C"/>
    <w:lvl w:ilvl="0" w:tplc="15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AE36AE"/>
    <w:multiLevelType w:val="hybridMultilevel"/>
    <w:tmpl w:val="08EEE6D0"/>
    <w:lvl w:ilvl="0" w:tplc="3872E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409185B"/>
    <w:multiLevelType w:val="hybridMultilevel"/>
    <w:tmpl w:val="13843744"/>
    <w:lvl w:ilvl="0" w:tplc="99C0F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5DD42F6"/>
    <w:multiLevelType w:val="hybridMultilevel"/>
    <w:tmpl w:val="743A3630"/>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B4375B2"/>
    <w:multiLevelType w:val="hybridMultilevel"/>
    <w:tmpl w:val="A68AA046"/>
    <w:lvl w:ilvl="0" w:tplc="E0C2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D234CD4"/>
    <w:multiLevelType w:val="hybridMultilevel"/>
    <w:tmpl w:val="2E083CFE"/>
    <w:lvl w:ilvl="0" w:tplc="83D2A8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8BE7D47"/>
    <w:multiLevelType w:val="hybridMultilevel"/>
    <w:tmpl w:val="5E9A95EC"/>
    <w:lvl w:ilvl="0" w:tplc="04EA02EC">
      <w:start w:val="1"/>
      <w:numFmt w:val="decimalEnclosedCircle"/>
      <w:lvlText w:val="%1"/>
      <w:lvlJc w:val="left"/>
      <w:pPr>
        <w:ind w:left="1494" w:hanging="360"/>
      </w:pPr>
      <w:rPr>
        <w:rFonts w:asciiTheme="minorEastAsia" w:eastAsiaTheme="minorEastAsia" w:hAnsiTheme="minorEastAsia" w:cs="Arial"/>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1" w15:restartNumberingAfterBreak="0">
    <w:nsid w:val="6AB333E0"/>
    <w:multiLevelType w:val="hybridMultilevel"/>
    <w:tmpl w:val="829C3D3C"/>
    <w:lvl w:ilvl="0" w:tplc="29CCF5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3C17F4"/>
    <w:multiLevelType w:val="hybridMultilevel"/>
    <w:tmpl w:val="7C6E20CE"/>
    <w:lvl w:ilvl="0" w:tplc="985C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443015F"/>
    <w:multiLevelType w:val="hybridMultilevel"/>
    <w:tmpl w:val="BE9E3750"/>
    <w:lvl w:ilvl="0" w:tplc="5E02CB32">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A7105E2"/>
    <w:multiLevelType w:val="hybridMultilevel"/>
    <w:tmpl w:val="6C30CFF0"/>
    <w:lvl w:ilvl="0" w:tplc="F51CDD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B9C6ECB"/>
    <w:multiLevelType w:val="hybridMultilevel"/>
    <w:tmpl w:val="92681D2C"/>
    <w:lvl w:ilvl="0" w:tplc="E76A4C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583486">
    <w:abstractNumId w:val="24"/>
  </w:num>
  <w:num w:numId="2" w16cid:durableId="137309523">
    <w:abstractNumId w:val="0"/>
  </w:num>
  <w:num w:numId="3" w16cid:durableId="1728844294">
    <w:abstractNumId w:val="7"/>
  </w:num>
  <w:num w:numId="4" w16cid:durableId="93480593">
    <w:abstractNumId w:val="18"/>
  </w:num>
  <w:num w:numId="5" w16cid:durableId="887256801">
    <w:abstractNumId w:val="21"/>
  </w:num>
  <w:num w:numId="6" w16cid:durableId="251934596">
    <w:abstractNumId w:val="16"/>
  </w:num>
  <w:num w:numId="7" w16cid:durableId="1710759079">
    <w:abstractNumId w:val="6"/>
  </w:num>
  <w:num w:numId="8" w16cid:durableId="1259218129">
    <w:abstractNumId w:val="14"/>
  </w:num>
  <w:num w:numId="9" w16cid:durableId="1335839937">
    <w:abstractNumId w:val="9"/>
  </w:num>
  <w:num w:numId="10" w16cid:durableId="883249898">
    <w:abstractNumId w:val="3"/>
  </w:num>
  <w:num w:numId="11" w16cid:durableId="941764308">
    <w:abstractNumId w:val="20"/>
  </w:num>
  <w:num w:numId="12" w16cid:durableId="1452241102">
    <w:abstractNumId w:val="5"/>
  </w:num>
  <w:num w:numId="13" w16cid:durableId="482622317">
    <w:abstractNumId w:val="4"/>
  </w:num>
  <w:num w:numId="14" w16cid:durableId="496263195">
    <w:abstractNumId w:val="25"/>
  </w:num>
  <w:num w:numId="15" w16cid:durableId="887841480">
    <w:abstractNumId w:val="22"/>
  </w:num>
  <w:num w:numId="16" w16cid:durableId="1344015537">
    <w:abstractNumId w:val="11"/>
  </w:num>
  <w:num w:numId="17" w16cid:durableId="154496327">
    <w:abstractNumId w:val="10"/>
  </w:num>
  <w:num w:numId="18" w16cid:durableId="1062296047">
    <w:abstractNumId w:val="13"/>
  </w:num>
  <w:num w:numId="19" w16cid:durableId="264962632">
    <w:abstractNumId w:val="15"/>
  </w:num>
  <w:num w:numId="20" w16cid:durableId="1212496419">
    <w:abstractNumId w:val="17"/>
  </w:num>
  <w:num w:numId="21" w16cid:durableId="1225724731">
    <w:abstractNumId w:val="12"/>
  </w:num>
  <w:num w:numId="22" w16cid:durableId="1881630664">
    <w:abstractNumId w:val="2"/>
  </w:num>
  <w:num w:numId="23" w16cid:durableId="1409769702">
    <w:abstractNumId w:val="8"/>
  </w:num>
  <w:num w:numId="24" w16cid:durableId="1979333028">
    <w:abstractNumId w:val="1"/>
  </w:num>
  <w:num w:numId="25" w16cid:durableId="1109204730">
    <w:abstractNumId w:val="23"/>
  </w:num>
  <w:num w:numId="26" w16cid:durableId="1688754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60"/>
    <w:rsid w:val="000202C4"/>
    <w:rsid w:val="00034035"/>
    <w:rsid w:val="00036A1F"/>
    <w:rsid w:val="000605B1"/>
    <w:rsid w:val="00060C2A"/>
    <w:rsid w:val="00094550"/>
    <w:rsid w:val="000A3522"/>
    <w:rsid w:val="000A3E74"/>
    <w:rsid w:val="000B53E1"/>
    <w:rsid w:val="00115BCB"/>
    <w:rsid w:val="00121107"/>
    <w:rsid w:val="00126017"/>
    <w:rsid w:val="0013088D"/>
    <w:rsid w:val="00135375"/>
    <w:rsid w:val="001425EE"/>
    <w:rsid w:val="001615E8"/>
    <w:rsid w:val="001658AE"/>
    <w:rsid w:val="00173637"/>
    <w:rsid w:val="00191E69"/>
    <w:rsid w:val="00196259"/>
    <w:rsid w:val="00196717"/>
    <w:rsid w:val="001D010A"/>
    <w:rsid w:val="001F2006"/>
    <w:rsid w:val="00213E2A"/>
    <w:rsid w:val="00215CC7"/>
    <w:rsid w:val="00230803"/>
    <w:rsid w:val="00232CCB"/>
    <w:rsid w:val="002476B2"/>
    <w:rsid w:val="00254DA5"/>
    <w:rsid w:val="002A2995"/>
    <w:rsid w:val="002A6BA1"/>
    <w:rsid w:val="002B2C75"/>
    <w:rsid w:val="002C2A4F"/>
    <w:rsid w:val="002C46F7"/>
    <w:rsid w:val="00332C21"/>
    <w:rsid w:val="00345BC2"/>
    <w:rsid w:val="003755FA"/>
    <w:rsid w:val="00386315"/>
    <w:rsid w:val="00394DCB"/>
    <w:rsid w:val="0039702E"/>
    <w:rsid w:val="003A2336"/>
    <w:rsid w:val="003E1B2A"/>
    <w:rsid w:val="00410CB0"/>
    <w:rsid w:val="00433DD9"/>
    <w:rsid w:val="004708A4"/>
    <w:rsid w:val="00470EC3"/>
    <w:rsid w:val="004731D0"/>
    <w:rsid w:val="0047730A"/>
    <w:rsid w:val="004849F8"/>
    <w:rsid w:val="004A5CBC"/>
    <w:rsid w:val="004A7344"/>
    <w:rsid w:val="004B17D8"/>
    <w:rsid w:val="004E0676"/>
    <w:rsid w:val="005026F9"/>
    <w:rsid w:val="0050412C"/>
    <w:rsid w:val="00514445"/>
    <w:rsid w:val="005528C6"/>
    <w:rsid w:val="00585611"/>
    <w:rsid w:val="00585643"/>
    <w:rsid w:val="005A42F7"/>
    <w:rsid w:val="005E01B8"/>
    <w:rsid w:val="005E4903"/>
    <w:rsid w:val="005E7DA1"/>
    <w:rsid w:val="005F4811"/>
    <w:rsid w:val="005F7918"/>
    <w:rsid w:val="00601874"/>
    <w:rsid w:val="00617F1C"/>
    <w:rsid w:val="00632644"/>
    <w:rsid w:val="00642578"/>
    <w:rsid w:val="00672506"/>
    <w:rsid w:val="006755FD"/>
    <w:rsid w:val="0067682C"/>
    <w:rsid w:val="0068729A"/>
    <w:rsid w:val="006901C2"/>
    <w:rsid w:val="006A0249"/>
    <w:rsid w:val="006B6570"/>
    <w:rsid w:val="006C66EF"/>
    <w:rsid w:val="006F1BD3"/>
    <w:rsid w:val="007150B3"/>
    <w:rsid w:val="007157B6"/>
    <w:rsid w:val="00725AFA"/>
    <w:rsid w:val="0073124E"/>
    <w:rsid w:val="00733C13"/>
    <w:rsid w:val="007378ED"/>
    <w:rsid w:val="007755B1"/>
    <w:rsid w:val="007A5151"/>
    <w:rsid w:val="007A6464"/>
    <w:rsid w:val="007C0532"/>
    <w:rsid w:val="007C348F"/>
    <w:rsid w:val="007D032C"/>
    <w:rsid w:val="007F0203"/>
    <w:rsid w:val="00841919"/>
    <w:rsid w:val="00851247"/>
    <w:rsid w:val="00877DBE"/>
    <w:rsid w:val="00890BA7"/>
    <w:rsid w:val="008D691C"/>
    <w:rsid w:val="008D7516"/>
    <w:rsid w:val="00906B17"/>
    <w:rsid w:val="009078BD"/>
    <w:rsid w:val="00912FA7"/>
    <w:rsid w:val="00915060"/>
    <w:rsid w:val="00916144"/>
    <w:rsid w:val="00925FD4"/>
    <w:rsid w:val="009357E6"/>
    <w:rsid w:val="00945F73"/>
    <w:rsid w:val="00953C95"/>
    <w:rsid w:val="00953ED7"/>
    <w:rsid w:val="0095725C"/>
    <w:rsid w:val="00984247"/>
    <w:rsid w:val="00985B8A"/>
    <w:rsid w:val="009950DC"/>
    <w:rsid w:val="009B405F"/>
    <w:rsid w:val="009F313C"/>
    <w:rsid w:val="009F348A"/>
    <w:rsid w:val="00A1188B"/>
    <w:rsid w:val="00A27F6B"/>
    <w:rsid w:val="00A40EF1"/>
    <w:rsid w:val="00A60B20"/>
    <w:rsid w:val="00A6141B"/>
    <w:rsid w:val="00A678BE"/>
    <w:rsid w:val="00A90489"/>
    <w:rsid w:val="00AF0421"/>
    <w:rsid w:val="00B305D8"/>
    <w:rsid w:val="00B46C47"/>
    <w:rsid w:val="00B51403"/>
    <w:rsid w:val="00B65134"/>
    <w:rsid w:val="00B900EC"/>
    <w:rsid w:val="00BF4E2F"/>
    <w:rsid w:val="00C031E1"/>
    <w:rsid w:val="00C16A3C"/>
    <w:rsid w:val="00C21C12"/>
    <w:rsid w:val="00C540E0"/>
    <w:rsid w:val="00C63F95"/>
    <w:rsid w:val="00C8703A"/>
    <w:rsid w:val="00C90C16"/>
    <w:rsid w:val="00C964C3"/>
    <w:rsid w:val="00D23EF1"/>
    <w:rsid w:val="00D26F20"/>
    <w:rsid w:val="00D45B3D"/>
    <w:rsid w:val="00D67C44"/>
    <w:rsid w:val="00D712AC"/>
    <w:rsid w:val="00DA6E90"/>
    <w:rsid w:val="00DA77DA"/>
    <w:rsid w:val="00DE513E"/>
    <w:rsid w:val="00DE7301"/>
    <w:rsid w:val="00DF4A28"/>
    <w:rsid w:val="00DF4C01"/>
    <w:rsid w:val="00E01CF6"/>
    <w:rsid w:val="00E037E0"/>
    <w:rsid w:val="00E13B32"/>
    <w:rsid w:val="00E201C2"/>
    <w:rsid w:val="00E34D7F"/>
    <w:rsid w:val="00E5615E"/>
    <w:rsid w:val="00E846BD"/>
    <w:rsid w:val="00E9681E"/>
    <w:rsid w:val="00EA5B97"/>
    <w:rsid w:val="00EA5B9E"/>
    <w:rsid w:val="00EB56CB"/>
    <w:rsid w:val="00EC6F12"/>
    <w:rsid w:val="00F15104"/>
    <w:rsid w:val="00F172B8"/>
    <w:rsid w:val="00F201DE"/>
    <w:rsid w:val="00F227FF"/>
    <w:rsid w:val="00F37EDA"/>
    <w:rsid w:val="00F428FF"/>
    <w:rsid w:val="00F61212"/>
    <w:rsid w:val="00F61666"/>
    <w:rsid w:val="00F6237C"/>
    <w:rsid w:val="00F84C5B"/>
    <w:rsid w:val="00F86706"/>
    <w:rsid w:val="00F91920"/>
    <w:rsid w:val="00F963D2"/>
    <w:rsid w:val="00FB7F02"/>
    <w:rsid w:val="00FD0EA5"/>
    <w:rsid w:val="00FF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26783"/>
  <w15:docId w15:val="{00E74B88-4057-4F75-8FB9-C764163E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7250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15060"/>
  </w:style>
  <w:style w:type="character" w:styleId="a3">
    <w:name w:val="Hyperlink"/>
    <w:basedOn w:val="a0"/>
    <w:uiPriority w:val="99"/>
    <w:unhideWhenUsed/>
    <w:rsid w:val="00433DD9"/>
    <w:rPr>
      <w:color w:val="0563C1" w:themeColor="hyperlink"/>
      <w:u w:val="single"/>
    </w:rPr>
  </w:style>
  <w:style w:type="character" w:customStyle="1" w:styleId="30">
    <w:name w:val="見出し 3 (文字)"/>
    <w:basedOn w:val="a0"/>
    <w:link w:val="3"/>
    <w:uiPriority w:val="9"/>
    <w:semiHidden/>
    <w:rsid w:val="00672506"/>
    <w:rPr>
      <w:rFonts w:asciiTheme="majorHAnsi" w:eastAsiaTheme="majorEastAsia" w:hAnsiTheme="majorHAnsi" w:cstheme="majorBidi"/>
    </w:rPr>
  </w:style>
  <w:style w:type="paragraph" w:styleId="a4">
    <w:name w:val="header"/>
    <w:basedOn w:val="a"/>
    <w:link w:val="a5"/>
    <w:uiPriority w:val="99"/>
    <w:unhideWhenUsed/>
    <w:rsid w:val="00EA5B97"/>
    <w:pPr>
      <w:tabs>
        <w:tab w:val="center" w:pos="4252"/>
        <w:tab w:val="right" w:pos="8504"/>
      </w:tabs>
      <w:snapToGrid w:val="0"/>
    </w:pPr>
  </w:style>
  <w:style w:type="character" w:customStyle="1" w:styleId="a5">
    <w:name w:val="ヘッダー (文字)"/>
    <w:basedOn w:val="a0"/>
    <w:link w:val="a4"/>
    <w:uiPriority w:val="99"/>
    <w:rsid w:val="00EA5B97"/>
  </w:style>
  <w:style w:type="paragraph" w:styleId="a6">
    <w:name w:val="footer"/>
    <w:basedOn w:val="a"/>
    <w:link w:val="a7"/>
    <w:uiPriority w:val="99"/>
    <w:unhideWhenUsed/>
    <w:rsid w:val="00EA5B97"/>
    <w:pPr>
      <w:tabs>
        <w:tab w:val="center" w:pos="4252"/>
        <w:tab w:val="right" w:pos="8504"/>
      </w:tabs>
      <w:snapToGrid w:val="0"/>
    </w:pPr>
  </w:style>
  <w:style w:type="character" w:customStyle="1" w:styleId="a7">
    <w:name w:val="フッター (文字)"/>
    <w:basedOn w:val="a0"/>
    <w:link w:val="a6"/>
    <w:uiPriority w:val="99"/>
    <w:rsid w:val="00EA5B97"/>
  </w:style>
  <w:style w:type="table" w:styleId="a8">
    <w:name w:val="Table Grid"/>
    <w:basedOn w:val="a1"/>
    <w:uiPriority w:val="39"/>
    <w:rsid w:val="0024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76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6B2"/>
    <w:rPr>
      <w:rFonts w:asciiTheme="majorHAnsi" w:eastAsiaTheme="majorEastAsia" w:hAnsiTheme="majorHAnsi" w:cstheme="majorBidi"/>
      <w:sz w:val="18"/>
      <w:szCs w:val="18"/>
    </w:rPr>
  </w:style>
  <w:style w:type="paragraph" w:styleId="ab">
    <w:name w:val="List Paragraph"/>
    <w:basedOn w:val="a"/>
    <w:uiPriority w:val="34"/>
    <w:qFormat/>
    <w:rsid w:val="00130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5940">
      <w:bodyDiv w:val="1"/>
      <w:marLeft w:val="0"/>
      <w:marRight w:val="0"/>
      <w:marTop w:val="0"/>
      <w:marBottom w:val="0"/>
      <w:divBdr>
        <w:top w:val="none" w:sz="0" w:space="0" w:color="auto"/>
        <w:left w:val="none" w:sz="0" w:space="0" w:color="auto"/>
        <w:bottom w:val="none" w:sz="0" w:space="0" w:color="auto"/>
        <w:right w:val="none" w:sz="0" w:space="0" w:color="auto"/>
      </w:divBdr>
    </w:div>
    <w:div w:id="16418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ptokyospeakingtes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アカウント</dc:creator>
  <cp:lastModifiedBy>真治 沖浜</cp:lastModifiedBy>
  <cp:revision>2</cp:revision>
  <cp:lastPrinted>2025-07-15T14:11:00Z</cp:lastPrinted>
  <dcterms:created xsi:type="dcterms:W3CDTF">2025-08-13T03:49:00Z</dcterms:created>
  <dcterms:modified xsi:type="dcterms:W3CDTF">2025-08-13T03:49:00Z</dcterms:modified>
</cp:coreProperties>
</file>