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63B4C" w14:textId="77777777" w:rsidR="00F172B8" w:rsidRDefault="00F172B8" w:rsidP="00642578">
      <w:pPr>
        <w:jc w:val="left"/>
        <w:rPr>
          <w:rStyle w:val="markedcontent"/>
          <w:rFonts w:ascii="UD デジタル 教科書体 NK-R" w:eastAsia="UD デジタル 教科書体 NK-R" w:hAnsi="Arial" w:cs="Arial"/>
          <w:sz w:val="25"/>
          <w:szCs w:val="25"/>
        </w:rPr>
      </w:pPr>
      <w:r w:rsidRPr="00F172B8">
        <w:rPr>
          <w:rStyle w:val="markedcontent"/>
          <w:rFonts w:ascii="UD デジタル 教科書体 NK-R" w:eastAsia="UD デジタル 教科書体 NK-R" w:hAnsi="Arial" w:cs="Arial"/>
          <w:noProof/>
          <w:sz w:val="16"/>
          <w:szCs w:val="16"/>
        </w:rPr>
        <mc:AlternateContent>
          <mc:Choice Requires="wps">
            <w:drawing>
              <wp:anchor distT="45720" distB="45720" distL="114300" distR="114300" simplePos="0" relativeHeight="251666432" behindDoc="0" locked="0" layoutInCell="1" allowOverlap="1" wp14:anchorId="71F9290E" wp14:editId="7D49D9E0">
                <wp:simplePos x="0" y="0"/>
                <wp:positionH relativeFrom="column">
                  <wp:posOffset>2407648</wp:posOffset>
                </wp:positionH>
                <wp:positionV relativeFrom="paragraph">
                  <wp:posOffset>3991</wp:posOffset>
                </wp:positionV>
                <wp:extent cx="3929652" cy="248920"/>
                <wp:effectExtent l="0" t="0" r="1397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652" cy="248920"/>
                        </a:xfrm>
                        <a:prstGeom prst="rect">
                          <a:avLst/>
                        </a:prstGeom>
                        <a:solidFill>
                          <a:srgbClr val="FFFFFF"/>
                        </a:solidFill>
                        <a:ln w="9525">
                          <a:solidFill>
                            <a:srgbClr val="000000"/>
                          </a:solidFill>
                          <a:miter lim="800000"/>
                          <a:headEnd/>
                          <a:tailEnd/>
                        </a:ln>
                      </wps:spPr>
                      <wps:txbx>
                        <w:txbxContent>
                          <w:p w14:paraId="3869D268" w14:textId="39851A00" w:rsidR="00F172B8" w:rsidRPr="00F172B8" w:rsidRDefault="00F172B8">
                            <w:pPr>
                              <w:rPr>
                                <w:sz w:val="16"/>
                                <w:szCs w:val="16"/>
                              </w:rPr>
                            </w:pPr>
                            <w:r w:rsidRPr="00F172B8">
                              <w:rPr>
                                <w:rFonts w:ascii="UD デジタル 教科書体 NK-R" w:eastAsia="UD デジタル 教科書体 NK-R" w:hint="eastAsia"/>
                                <w:sz w:val="16"/>
                                <w:szCs w:val="16"/>
                              </w:rPr>
                              <w:t>＊</w:t>
                            </w:r>
                            <w:r w:rsidR="00925FD4">
                              <w:rPr>
                                <w:rFonts w:ascii="UD デジタル 教科書体 NK-R" w:eastAsia="UD デジタル 教科書体 NK-R" w:hint="eastAsia"/>
                                <w:sz w:val="16"/>
                                <w:szCs w:val="16"/>
                              </w:rPr>
                              <w:t xml:space="preserve">第５次署名　　</w:t>
                            </w:r>
                            <w:r w:rsidRPr="00F172B8">
                              <w:rPr>
                                <w:rFonts w:ascii="UD デジタル 教科書体 NK-R" w:eastAsia="UD デジタル 教科書体 NK-R" w:hint="eastAsia"/>
                                <w:sz w:val="16"/>
                                <w:szCs w:val="16"/>
                              </w:rPr>
                              <w:t>新たな請願ですので、</w:t>
                            </w:r>
                            <w:r w:rsidR="00126017">
                              <w:rPr>
                                <w:rFonts w:ascii="UD デジタル 教科書体 NK-R" w:eastAsia="UD デジタル 教科書体 NK-R" w:hint="eastAsia"/>
                                <w:sz w:val="16"/>
                                <w:szCs w:val="16"/>
                              </w:rPr>
                              <w:t>過去に</w:t>
                            </w:r>
                            <w:r w:rsidRPr="00F172B8">
                              <w:rPr>
                                <w:rFonts w:ascii="UD デジタル 教科書体 NK-R" w:eastAsia="UD デジタル 教科書体 NK-R" w:hint="eastAsia"/>
                                <w:sz w:val="16"/>
                                <w:szCs w:val="16"/>
                              </w:rPr>
                              <w:t>署名してくださった方も</w:t>
                            </w:r>
                            <w:r w:rsidR="0068729A">
                              <w:rPr>
                                <w:rFonts w:ascii="UD デジタル 教科書体 NK-R" w:eastAsia="UD デジタル 教科書体 NK-R" w:hint="eastAsia"/>
                                <w:sz w:val="16"/>
                                <w:szCs w:val="16"/>
                              </w:rPr>
                              <w:t>再度お願いします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9290E" id="_x0000_t202" coordsize="21600,21600" o:spt="202" path="m,l,21600r21600,l21600,xe">
                <v:stroke joinstyle="miter"/>
                <v:path gradientshapeok="t" o:connecttype="rect"/>
              </v:shapetype>
              <v:shape id="テキスト ボックス 2" o:spid="_x0000_s1026" type="#_x0000_t202" style="position:absolute;margin-left:189.6pt;margin-top:.3pt;width:309.4pt;height: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">
                <v:textbox>
                  <w:txbxContent>
                    <w:p w14:paraId="3869D268" w14:textId="39851A00" w:rsidR="00F172B8" w:rsidRPr="00F172B8" w:rsidRDefault="00F172B8">
                      <w:pPr>
                        <w:rPr>
                          <w:sz w:val="16"/>
                          <w:szCs w:val="16"/>
                        </w:rPr>
                      </w:pPr>
                      <w:r w:rsidRPr="00F172B8">
                        <w:rPr>
                          <w:rFonts w:ascii="UD デジタル 教科書体 NK-R" w:eastAsia="UD デジタル 教科書体 NK-R" w:hint="eastAsia"/>
                          <w:sz w:val="16"/>
                          <w:szCs w:val="16"/>
                        </w:rPr>
                        <w:t>＊</w:t>
                      </w:r>
                      <w:r w:rsidR="00925FD4">
                        <w:rPr>
                          <w:rFonts w:ascii="UD デジタル 教科書体 NK-R" w:eastAsia="UD デジタル 教科書体 NK-R" w:hint="eastAsia"/>
                          <w:sz w:val="16"/>
                          <w:szCs w:val="16"/>
                        </w:rPr>
                        <w:t xml:space="preserve">第５次署名　　</w:t>
                      </w:r>
                      <w:r w:rsidRPr="00F172B8">
                        <w:rPr>
                          <w:rFonts w:ascii="UD デジタル 教科書体 NK-R" w:eastAsia="UD デジタル 教科書体 NK-R" w:hint="eastAsia"/>
                          <w:sz w:val="16"/>
                          <w:szCs w:val="16"/>
                        </w:rPr>
                        <w:t>新たな請願ですので、</w:t>
                      </w:r>
                      <w:r w:rsidR="00126017">
                        <w:rPr>
                          <w:rFonts w:ascii="UD デジタル 教科書体 NK-R" w:eastAsia="UD デジタル 教科書体 NK-R" w:hint="eastAsia"/>
                          <w:sz w:val="16"/>
                          <w:szCs w:val="16"/>
                        </w:rPr>
                        <w:t>過去に</w:t>
                      </w:r>
                      <w:r w:rsidRPr="00F172B8">
                        <w:rPr>
                          <w:rFonts w:ascii="UD デジタル 教科書体 NK-R" w:eastAsia="UD デジタル 教科書体 NK-R" w:hint="eastAsia"/>
                          <w:sz w:val="16"/>
                          <w:szCs w:val="16"/>
                        </w:rPr>
                        <w:t>署名してくださった方も</w:t>
                      </w:r>
                      <w:r w:rsidR="0068729A">
                        <w:rPr>
                          <w:rFonts w:ascii="UD デジタル 教科書体 NK-R" w:eastAsia="UD デジタル 教科書体 NK-R" w:hint="eastAsia"/>
                          <w:sz w:val="16"/>
                          <w:szCs w:val="16"/>
                        </w:rPr>
                        <w:t>再度お願いします</w:t>
                      </w:r>
                    </w:p>
                  </w:txbxContent>
                </v:textbox>
              </v:shape>
            </w:pict>
          </mc:Fallback>
        </mc:AlternateContent>
      </w:r>
    </w:p>
    <w:p w14:paraId="355A78DA" w14:textId="083C019A" w:rsidR="00642578" w:rsidRPr="00F15104" w:rsidRDefault="007378ED" w:rsidP="00642578">
      <w:pPr>
        <w:jc w:val="left"/>
        <w:rPr>
          <w:rStyle w:val="markedcontent"/>
          <w:rFonts w:ascii="UD デジタル 教科書体 NK-R" w:eastAsia="UD デジタル 教科書体 NK-R" w:hAnsi="Arial" w:cs="Arial"/>
          <w:sz w:val="25"/>
          <w:szCs w:val="25"/>
        </w:rPr>
      </w:pPr>
      <w:r w:rsidRPr="00F15104">
        <w:rPr>
          <w:rStyle w:val="markedcontent"/>
          <w:rFonts w:ascii="UD デジタル 教科書体 NK-R" w:eastAsia="UD デジタル 教科書体 NK-R" w:hAnsi="Arial" w:cs="Arial" w:hint="eastAsia"/>
          <w:sz w:val="25"/>
          <w:szCs w:val="25"/>
        </w:rPr>
        <w:t>東京都議会</w:t>
      </w:r>
      <w:r w:rsidR="00094550" w:rsidRPr="00F15104">
        <w:rPr>
          <w:rStyle w:val="markedcontent"/>
          <w:rFonts w:ascii="UD デジタル 教科書体 NK-R" w:eastAsia="UD デジタル 教科書体 NK-R" w:hAnsi="Arial" w:cs="Arial" w:hint="eastAsia"/>
          <w:sz w:val="25"/>
          <w:szCs w:val="25"/>
        </w:rPr>
        <w:t xml:space="preserve">議長　</w:t>
      </w:r>
      <w:r w:rsidR="00642578" w:rsidRPr="00F15104">
        <w:rPr>
          <w:rStyle w:val="markedcontent"/>
          <w:rFonts w:ascii="UD デジタル 教科書体 NK-R" w:eastAsia="UD デジタル 教科書体 NK-R" w:hAnsi="Arial" w:cs="Arial" w:hint="eastAsia"/>
          <w:sz w:val="25"/>
          <w:szCs w:val="25"/>
        </w:rPr>
        <w:t xml:space="preserve">　</w:t>
      </w:r>
      <w:r w:rsidR="00851247" w:rsidRPr="00851247">
        <w:rPr>
          <w:rStyle w:val="markedcontent"/>
          <w:rFonts w:ascii="UD デジタル 教科書体 NK-R" w:eastAsia="UD デジタル 教科書体 NK-R" w:hAnsi="Arial" w:cs="Arial" w:hint="eastAsia"/>
          <w:sz w:val="25"/>
          <w:szCs w:val="25"/>
        </w:rPr>
        <w:t>宇田川聡史</w:t>
      </w:r>
      <w:r w:rsidR="00F61666" w:rsidRPr="00F15104">
        <w:rPr>
          <w:rStyle w:val="markedcontent"/>
          <w:rFonts w:ascii="UD デジタル 教科書体 NK-R" w:eastAsia="UD デジタル 教科書体 NK-R" w:hAnsi="Arial" w:cs="Arial" w:hint="eastAsia"/>
          <w:sz w:val="25"/>
          <w:szCs w:val="25"/>
        </w:rPr>
        <w:t>殿</w:t>
      </w:r>
    </w:p>
    <w:p w14:paraId="6ADB0F3F" w14:textId="2140848D" w:rsidR="00196717" w:rsidRPr="00D712AC" w:rsidRDefault="00D712AC" w:rsidP="00D712AC">
      <w:pPr>
        <w:jc w:val="center"/>
        <w:rPr>
          <w:rStyle w:val="markedcontent"/>
          <w:rFonts w:ascii="UD デジタル 教科書体 NK-B" w:eastAsia="UD デジタル 教科書体 NK-B" w:hAnsi="Arial" w:cs="Arial"/>
          <w:b/>
          <w:sz w:val="25"/>
          <w:szCs w:val="25"/>
        </w:rPr>
      </w:pPr>
      <w:r w:rsidRPr="00D712AC">
        <w:rPr>
          <w:rFonts w:ascii="UD デジタル 教科書体 NK-B" w:eastAsia="UD デジタル 教科書体 NK-B" w:hAnsi="Arial" w:cs="Arial" w:hint="eastAsia"/>
          <w:b/>
          <w:sz w:val="25"/>
          <w:szCs w:val="25"/>
        </w:rPr>
        <w:t>中学校英語スピーキングテスト</w:t>
      </w:r>
      <w:r w:rsidR="00925FD4">
        <w:rPr>
          <w:rFonts w:ascii="UD デジタル 教科書体 NK-B" w:eastAsia="UD デジタル 教科書体 NK-B" w:hAnsi="Arial" w:cs="Arial" w:hint="eastAsia"/>
          <w:b/>
          <w:sz w:val="25"/>
          <w:szCs w:val="25"/>
        </w:rPr>
        <w:t>（ESAT-J）</w:t>
      </w:r>
      <w:r w:rsidRPr="00D712AC">
        <w:rPr>
          <w:rFonts w:ascii="UD デジタル 教科書体 NK-B" w:eastAsia="UD デジタル 教科書体 NK-B" w:hAnsi="Arial" w:cs="Arial" w:hint="eastAsia"/>
          <w:b/>
          <w:sz w:val="25"/>
          <w:szCs w:val="25"/>
        </w:rPr>
        <w:t>結果の活用中止に関する請願</w:t>
      </w:r>
    </w:p>
    <w:p w14:paraId="70E4CBBC" w14:textId="77777777" w:rsidR="00617F1C" w:rsidRPr="00F15104" w:rsidRDefault="00617F1C" w:rsidP="000202C4">
      <w:pPr>
        <w:rPr>
          <w:rStyle w:val="markedcontent"/>
          <w:rFonts w:ascii="UD デジタル 教科書体 NK-R" w:eastAsia="UD デジタル 教科書体 NK-R" w:hAnsi="Arial" w:cs="Arial"/>
          <w:sz w:val="16"/>
          <w:szCs w:val="16"/>
        </w:rPr>
      </w:pPr>
    </w:p>
    <w:p w14:paraId="3CC6D8FF" w14:textId="431D1429" w:rsidR="00135375" w:rsidRPr="00925FD4" w:rsidRDefault="00915060" w:rsidP="00925FD4">
      <w:pPr>
        <w:ind w:firstLineChars="100" w:firstLine="200"/>
        <w:rPr>
          <w:rFonts w:asciiTheme="minorEastAsia" w:hAnsiTheme="minorEastAsia" w:cs="Arial"/>
          <w:sz w:val="16"/>
          <w:szCs w:val="16"/>
        </w:rPr>
      </w:pPr>
      <w:r w:rsidRPr="00925FD4">
        <w:rPr>
          <w:rStyle w:val="markedcontent"/>
          <w:rFonts w:asciiTheme="minorEastAsia" w:hAnsiTheme="minorEastAsia" w:cs="Arial" w:hint="eastAsia"/>
          <w:sz w:val="20"/>
          <w:szCs w:val="20"/>
        </w:rPr>
        <w:t>東京都教育委員会</w:t>
      </w:r>
      <w:r w:rsidR="002A2995" w:rsidRPr="00925FD4">
        <w:rPr>
          <w:rStyle w:val="markedcontent"/>
          <w:rFonts w:asciiTheme="minorEastAsia" w:hAnsiTheme="minorEastAsia" w:cs="Arial" w:hint="eastAsia"/>
          <w:sz w:val="20"/>
          <w:szCs w:val="20"/>
        </w:rPr>
        <w:t>（以下都教委）</w:t>
      </w:r>
      <w:r w:rsidRPr="00925FD4">
        <w:rPr>
          <w:rStyle w:val="markedcontent"/>
          <w:rFonts w:asciiTheme="minorEastAsia" w:hAnsiTheme="minorEastAsia" w:cs="Arial" w:hint="eastAsia"/>
          <w:sz w:val="20"/>
          <w:szCs w:val="20"/>
        </w:rPr>
        <w:t>は</w:t>
      </w:r>
      <w:r w:rsidR="00925FD4">
        <w:rPr>
          <w:rStyle w:val="markedcontent"/>
          <w:rFonts w:asciiTheme="minorEastAsia" w:hAnsiTheme="minorEastAsia" w:cs="Arial" w:hint="eastAsia"/>
          <w:sz w:val="20"/>
          <w:szCs w:val="20"/>
        </w:rPr>
        <w:t>民間業者</w:t>
      </w:r>
      <w:r w:rsidRPr="00925FD4">
        <w:rPr>
          <w:rStyle w:val="markedcontent"/>
          <w:rFonts w:asciiTheme="minorEastAsia" w:hAnsiTheme="minorEastAsia" w:cs="Arial" w:hint="eastAsia"/>
          <w:sz w:val="20"/>
          <w:szCs w:val="20"/>
        </w:rPr>
        <w:t>と協定を結び、</w:t>
      </w:r>
      <w:r w:rsidR="009078BD" w:rsidRPr="00925FD4">
        <w:rPr>
          <w:rStyle w:val="markedcontent"/>
          <w:rFonts w:asciiTheme="minorEastAsia" w:hAnsiTheme="minorEastAsia" w:cs="Arial" w:hint="eastAsia"/>
          <w:sz w:val="20"/>
          <w:szCs w:val="20"/>
        </w:rPr>
        <w:t>令和４年度</w:t>
      </w:r>
      <w:r w:rsidR="00925FD4">
        <w:rPr>
          <w:rStyle w:val="markedcontent"/>
          <w:rFonts w:asciiTheme="minorEastAsia" w:hAnsiTheme="minorEastAsia" w:cs="Arial" w:hint="eastAsia"/>
          <w:sz w:val="20"/>
          <w:szCs w:val="20"/>
        </w:rPr>
        <w:t>から</w:t>
      </w:r>
      <w:r w:rsidR="00585611" w:rsidRPr="00925FD4">
        <w:rPr>
          <w:rStyle w:val="markedcontent"/>
          <w:rFonts w:asciiTheme="minorEastAsia" w:hAnsiTheme="minorEastAsia" w:cs="Arial" w:hint="eastAsia"/>
          <w:sz w:val="20"/>
          <w:szCs w:val="20"/>
        </w:rPr>
        <w:t>全公立中学</w:t>
      </w:r>
      <w:r w:rsidR="00332C21" w:rsidRPr="00925FD4">
        <w:rPr>
          <w:rStyle w:val="markedcontent"/>
          <w:rFonts w:asciiTheme="minorEastAsia" w:hAnsiTheme="minorEastAsia" w:cs="Arial" w:hint="eastAsia"/>
          <w:sz w:val="20"/>
          <w:szCs w:val="20"/>
        </w:rPr>
        <w:t>３</w:t>
      </w:r>
      <w:r w:rsidR="00585611" w:rsidRPr="00925FD4">
        <w:rPr>
          <w:rStyle w:val="markedcontent"/>
          <w:rFonts w:asciiTheme="minorEastAsia" w:hAnsiTheme="minorEastAsia" w:cs="Arial" w:hint="eastAsia"/>
          <w:sz w:val="20"/>
          <w:szCs w:val="20"/>
        </w:rPr>
        <w:t>年生を対象に</w:t>
      </w:r>
      <w:r w:rsidR="007150B3" w:rsidRPr="00925FD4">
        <w:rPr>
          <w:rStyle w:val="markedcontent"/>
          <w:rFonts w:asciiTheme="minorEastAsia" w:hAnsiTheme="minorEastAsia" w:cs="Arial" w:hint="eastAsia"/>
          <w:sz w:val="20"/>
          <w:szCs w:val="20"/>
        </w:rPr>
        <w:t>中学校</w:t>
      </w:r>
      <w:r w:rsidR="00585611" w:rsidRPr="00925FD4">
        <w:rPr>
          <w:rStyle w:val="markedcontent"/>
          <w:rFonts w:asciiTheme="minorEastAsia" w:hAnsiTheme="minorEastAsia" w:cs="Arial" w:hint="eastAsia"/>
          <w:sz w:val="20"/>
          <w:szCs w:val="20"/>
        </w:rPr>
        <w:t>英語スピーキングテスト（ESAT-J）を実施し、</w:t>
      </w:r>
      <w:r w:rsidR="00F86706" w:rsidRPr="00925FD4">
        <w:rPr>
          <w:rStyle w:val="markedcontent"/>
          <w:rFonts w:asciiTheme="minorEastAsia" w:hAnsiTheme="minorEastAsia" w:cs="Arial" w:hint="eastAsia"/>
          <w:sz w:val="20"/>
          <w:szCs w:val="20"/>
        </w:rPr>
        <w:t>その結果</w:t>
      </w:r>
      <w:r w:rsidR="00585611" w:rsidRPr="00925FD4">
        <w:rPr>
          <w:rStyle w:val="markedcontent"/>
          <w:rFonts w:asciiTheme="minorEastAsia" w:hAnsiTheme="minorEastAsia" w:cs="Arial" w:hint="eastAsia"/>
          <w:sz w:val="20"/>
          <w:szCs w:val="20"/>
        </w:rPr>
        <w:t>を都立高校入試</w:t>
      </w:r>
      <w:r w:rsidR="009078BD" w:rsidRPr="00925FD4">
        <w:rPr>
          <w:rStyle w:val="markedcontent"/>
          <w:rFonts w:asciiTheme="minorEastAsia" w:hAnsiTheme="minorEastAsia" w:cs="Arial" w:hint="eastAsia"/>
          <w:sz w:val="20"/>
          <w:szCs w:val="20"/>
        </w:rPr>
        <w:t>の合否判定に活用し</w:t>
      </w:r>
      <w:r w:rsidR="00925FD4">
        <w:rPr>
          <w:rStyle w:val="markedcontent"/>
          <w:rFonts w:asciiTheme="minorEastAsia" w:hAnsiTheme="minorEastAsia" w:cs="Arial" w:hint="eastAsia"/>
          <w:sz w:val="20"/>
          <w:szCs w:val="20"/>
        </w:rPr>
        <w:t>てきました</w:t>
      </w:r>
      <w:r w:rsidR="009078BD" w:rsidRPr="00925FD4">
        <w:rPr>
          <w:rStyle w:val="markedcontent"/>
          <w:rFonts w:asciiTheme="minorEastAsia" w:hAnsiTheme="minorEastAsia" w:cs="Arial" w:hint="eastAsia"/>
          <w:sz w:val="20"/>
          <w:szCs w:val="20"/>
        </w:rPr>
        <w:t>。</w:t>
      </w:r>
      <w:r w:rsidR="009078BD" w:rsidRPr="00925FD4">
        <w:rPr>
          <w:rFonts w:asciiTheme="minorEastAsia" w:hAnsiTheme="minorEastAsia" w:cs="Arial" w:hint="eastAsia"/>
          <w:sz w:val="20"/>
          <w:szCs w:val="20"/>
        </w:rPr>
        <w:t>これには多くの問題点があることが専門家、教員、保護者等から指摘され</w:t>
      </w:r>
      <w:r w:rsidR="007A6464" w:rsidRPr="00925FD4">
        <w:rPr>
          <w:rFonts w:asciiTheme="minorEastAsia" w:hAnsiTheme="minorEastAsia" w:cs="Arial" w:hint="eastAsia"/>
          <w:sz w:val="20"/>
          <w:szCs w:val="20"/>
        </w:rPr>
        <w:t>ています</w:t>
      </w:r>
      <w:r w:rsidR="00135375" w:rsidRPr="00925FD4">
        <w:rPr>
          <w:rFonts w:asciiTheme="minorEastAsia" w:hAnsiTheme="minorEastAsia" w:cs="Arial" w:hint="eastAsia"/>
          <w:sz w:val="20"/>
          <w:szCs w:val="20"/>
        </w:rPr>
        <w:t>が、都教委はそれに応えようとせず、さらに</w:t>
      </w:r>
      <w:r w:rsidR="00925FD4">
        <w:rPr>
          <w:rFonts w:asciiTheme="minorEastAsia" w:hAnsiTheme="minorEastAsia" w:cs="Arial" w:hint="eastAsia"/>
          <w:sz w:val="20"/>
          <w:szCs w:val="20"/>
        </w:rPr>
        <w:t>令和５</w:t>
      </w:r>
      <w:r w:rsidR="00135375" w:rsidRPr="00925FD4">
        <w:rPr>
          <w:rFonts w:asciiTheme="minorEastAsia" w:hAnsiTheme="minorEastAsia" w:cs="Arial" w:hint="eastAsia"/>
          <w:sz w:val="20"/>
          <w:szCs w:val="20"/>
        </w:rPr>
        <w:t>年度は入試で活用するだけでなく、新たに１・２年生でもスピーキングテストを実施し</w:t>
      </w:r>
      <w:r w:rsidR="00925FD4">
        <w:rPr>
          <w:rFonts w:asciiTheme="minorEastAsia" w:hAnsiTheme="minorEastAsia" w:cs="Arial" w:hint="eastAsia"/>
          <w:sz w:val="20"/>
          <w:szCs w:val="20"/>
        </w:rPr>
        <w:t>ました。</w:t>
      </w:r>
    </w:p>
    <w:p w14:paraId="65ABCBC0" w14:textId="6B290CC5" w:rsidR="00953ED7" w:rsidRPr="00F15104" w:rsidRDefault="00953ED7" w:rsidP="00953ED7">
      <w:pPr>
        <w:rPr>
          <w:rFonts w:ascii="UD デジタル 教科書体 NK-R" w:eastAsia="UD デジタル 教科書体 NK-R" w:hAnsi="Arial" w:cs="Arial"/>
          <w:b/>
          <w:bCs/>
          <w:sz w:val="24"/>
          <w:szCs w:val="24"/>
          <w:bdr w:val="single" w:sz="4" w:space="0" w:color="auto"/>
        </w:rPr>
      </w:pPr>
      <w:r w:rsidRPr="00F15104">
        <w:rPr>
          <w:rFonts w:ascii="UD デジタル 教科書体 NK-R" w:eastAsia="UD デジタル 教科書体 NK-R" w:hAnsi="Arial" w:cs="Arial" w:hint="eastAsia"/>
          <w:b/>
          <w:bCs/>
          <w:sz w:val="24"/>
          <w:szCs w:val="24"/>
          <w:bdr w:val="single" w:sz="4" w:space="0" w:color="auto"/>
        </w:rPr>
        <w:t>透明性・公平性・公正性・個人情報保護の観点のないテスト</w:t>
      </w:r>
    </w:p>
    <w:p w14:paraId="218B2E0E" w14:textId="33A8C1AB" w:rsidR="00925FD4" w:rsidRPr="00925FD4" w:rsidRDefault="00925FD4" w:rsidP="00925FD4">
      <w:pPr>
        <w:numPr>
          <w:ilvl w:val="0"/>
          <w:numId w:val="11"/>
        </w:numPr>
        <w:rPr>
          <w:rFonts w:asciiTheme="minorEastAsia" w:hAnsiTheme="minorEastAsia" w:cs="Arial"/>
          <w:sz w:val="20"/>
          <w:szCs w:val="20"/>
        </w:rPr>
      </w:pPr>
      <w:r w:rsidRPr="00925FD4">
        <w:rPr>
          <w:rFonts w:asciiTheme="minorEastAsia" w:hAnsiTheme="minorEastAsia" w:cs="Arial"/>
          <w:sz w:val="20"/>
          <w:szCs w:val="20"/>
        </w:rPr>
        <w:t>令和</w:t>
      </w:r>
      <w:r w:rsidR="00851247">
        <w:rPr>
          <w:rFonts w:asciiTheme="minorEastAsia" w:hAnsiTheme="minorEastAsia" w:cs="Arial" w:hint="eastAsia"/>
          <w:sz w:val="20"/>
          <w:szCs w:val="20"/>
        </w:rPr>
        <w:t>４</w:t>
      </w:r>
      <w:r w:rsidRPr="00925FD4">
        <w:rPr>
          <w:rFonts w:asciiTheme="minorEastAsia" w:hAnsiTheme="minorEastAsia" w:cs="Arial"/>
          <w:sz w:val="20"/>
          <w:szCs w:val="20"/>
        </w:rPr>
        <w:t>年度、</w:t>
      </w:r>
      <w:r w:rsidR="00851247">
        <w:rPr>
          <w:rFonts w:asciiTheme="minorEastAsia" w:hAnsiTheme="minorEastAsia" w:cs="Arial" w:hint="eastAsia"/>
          <w:sz w:val="20"/>
          <w:szCs w:val="20"/>
        </w:rPr>
        <w:t>５</w:t>
      </w:r>
      <w:r w:rsidRPr="00925FD4">
        <w:rPr>
          <w:rFonts w:asciiTheme="minorEastAsia" w:hAnsiTheme="minorEastAsia" w:cs="Arial"/>
          <w:sz w:val="20"/>
          <w:szCs w:val="20"/>
        </w:rPr>
        <w:t>年度いずれのESAT-Jにおいても、解答に影響する音漏れがあったと受験生等から多くのアンケート回答がありました。都教委の「解答に影響を与えるトラブルはなかった」「（該当する）会場などが分からないので確認しようがない」という主張に対して、令和</w:t>
      </w:r>
      <w:r w:rsidR="00851247">
        <w:rPr>
          <w:rFonts w:asciiTheme="minorEastAsia" w:hAnsiTheme="minorEastAsia" w:cs="Arial" w:hint="eastAsia"/>
          <w:sz w:val="20"/>
          <w:szCs w:val="20"/>
        </w:rPr>
        <w:t>５</w:t>
      </w:r>
      <w:r w:rsidRPr="00925FD4">
        <w:rPr>
          <w:rFonts w:asciiTheme="minorEastAsia" w:hAnsiTheme="minorEastAsia" w:cs="Arial"/>
          <w:sz w:val="20"/>
          <w:szCs w:val="20"/>
        </w:rPr>
        <w:t>年度は問題があったとされる具体的な会場名情報も提供したにも関わらず、「アンケートは、インターネット上で行われたものであり、試験会場や受験者が特定できず、事実確認が困難」として調査自体を拒否しています。また令和6年度から事業を引き継いだブリティッシュ・カウンシルが中学3年ESAT-Jの練習としても行った中学１・２年生対象のYear 1, 2のテストに関して、これまで以上の音漏れ状態であることが</w:t>
      </w:r>
      <w:r w:rsidR="00F37EDA" w:rsidRPr="00925FD4">
        <w:rPr>
          <w:rFonts w:asciiTheme="minorEastAsia" w:hAnsiTheme="minorEastAsia" w:cs="Arial"/>
          <w:sz w:val="20"/>
          <w:szCs w:val="20"/>
        </w:rPr>
        <w:t>学校現場から</w:t>
      </w:r>
      <w:r w:rsidRPr="00925FD4">
        <w:rPr>
          <w:rFonts w:asciiTheme="minorEastAsia" w:hAnsiTheme="minorEastAsia" w:cs="Arial"/>
          <w:sz w:val="20"/>
          <w:szCs w:val="20"/>
        </w:rPr>
        <w:t>指摘されています。令和</w:t>
      </w:r>
      <w:r w:rsidR="00851247">
        <w:rPr>
          <w:rFonts w:asciiTheme="minorEastAsia" w:hAnsiTheme="minorEastAsia" w:cs="Arial" w:hint="eastAsia"/>
          <w:sz w:val="20"/>
          <w:szCs w:val="20"/>
        </w:rPr>
        <w:t>６</w:t>
      </w:r>
      <w:r w:rsidRPr="00925FD4">
        <w:rPr>
          <w:rFonts w:asciiTheme="minorEastAsia" w:hAnsiTheme="minorEastAsia" w:cs="Arial"/>
          <w:sz w:val="20"/>
          <w:szCs w:val="20"/>
        </w:rPr>
        <w:t>年度のESAT-Jも同様の問題が起こることが予想されます。</w:t>
      </w:r>
    </w:p>
    <w:p w14:paraId="73729969" w14:textId="77777777" w:rsidR="00925FD4" w:rsidRPr="00925FD4" w:rsidRDefault="00925FD4" w:rsidP="00925FD4">
      <w:pPr>
        <w:numPr>
          <w:ilvl w:val="0"/>
          <w:numId w:val="11"/>
        </w:numPr>
        <w:rPr>
          <w:rFonts w:asciiTheme="minorEastAsia" w:hAnsiTheme="minorEastAsia" w:cs="Arial"/>
          <w:sz w:val="20"/>
          <w:szCs w:val="20"/>
        </w:rPr>
      </w:pPr>
      <w:r w:rsidRPr="00925FD4">
        <w:rPr>
          <w:rFonts w:asciiTheme="minorEastAsia" w:hAnsiTheme="minorEastAsia" w:cs="Arial"/>
          <w:sz w:val="20"/>
          <w:szCs w:val="20"/>
        </w:rPr>
        <w:t>不受験者には、学力検査の得点が同程度の受験生（前後10名程度）のESAT-J結果平均から見込み点が与えられましたが、その妥当性を示す統計的根拠はありません。都教委もそれを認めながら実際の合否判定への影響について一切明らかにしていません。</w:t>
      </w:r>
    </w:p>
    <w:p w14:paraId="0E74588B" w14:textId="77777777" w:rsidR="00925FD4" w:rsidRPr="00925FD4" w:rsidRDefault="00925FD4" w:rsidP="00925FD4">
      <w:pPr>
        <w:numPr>
          <w:ilvl w:val="0"/>
          <w:numId w:val="11"/>
        </w:numPr>
        <w:rPr>
          <w:rFonts w:asciiTheme="minorEastAsia" w:hAnsiTheme="minorEastAsia" w:cs="Arial"/>
          <w:sz w:val="20"/>
          <w:szCs w:val="20"/>
        </w:rPr>
      </w:pPr>
      <w:r w:rsidRPr="00925FD4">
        <w:rPr>
          <w:rFonts w:asciiTheme="minorEastAsia" w:hAnsiTheme="minorEastAsia" w:cs="Arial"/>
          <w:sz w:val="20"/>
          <w:szCs w:val="20"/>
        </w:rPr>
        <w:t>受験生に送られたスコアレポートでは、生徒がどうしてそのような得点になったのかはわからず、正しい採点だったかの確認もできません。また音声開示を求めても、同時に録音された他の受験生の声を削除した加工されたものが開示されるため、採点された自分の音声解答をそのまま確認することも事実上できません。</w:t>
      </w:r>
    </w:p>
    <w:p w14:paraId="77205AF9" w14:textId="4C934B95" w:rsidR="00925FD4" w:rsidRPr="00925FD4" w:rsidRDefault="00925FD4" w:rsidP="00953ED7">
      <w:pPr>
        <w:numPr>
          <w:ilvl w:val="0"/>
          <w:numId w:val="11"/>
        </w:numPr>
        <w:rPr>
          <w:rFonts w:asciiTheme="minorEastAsia" w:hAnsiTheme="minorEastAsia" w:cs="Arial"/>
          <w:sz w:val="20"/>
          <w:szCs w:val="20"/>
        </w:rPr>
      </w:pPr>
      <w:r w:rsidRPr="00925FD4">
        <w:rPr>
          <w:rFonts w:asciiTheme="minorEastAsia" w:hAnsiTheme="minorEastAsia" w:cs="Arial"/>
          <w:sz w:val="20"/>
          <w:szCs w:val="20"/>
        </w:rPr>
        <w:t>このテストでは、個人情報（顔写真含む）で民間業者のサイトに登録する必要がありました。事実上の入試の一部になっているテスト受験の登録を民間業者任せにしており、情報漏洩の危険性、個人情報利用の不透明さに懸念を持っている受験生・保護者への配慮がなされていません。</w:t>
      </w:r>
    </w:p>
    <w:p w14:paraId="54C5A2CE" w14:textId="431E7727" w:rsidR="00953ED7" w:rsidRPr="00F15104" w:rsidRDefault="00953ED7" w:rsidP="00953ED7">
      <w:pPr>
        <w:rPr>
          <w:rFonts w:ascii="UD デジタル 教科書体 NK-R" w:eastAsia="UD デジタル 教科書体 NK-R" w:hAnsi="Arial" w:cs="Arial"/>
          <w:b/>
          <w:bCs/>
          <w:sz w:val="24"/>
          <w:szCs w:val="24"/>
          <w:bdr w:val="single" w:sz="4" w:space="0" w:color="auto"/>
        </w:rPr>
      </w:pPr>
      <w:r w:rsidRPr="00F15104">
        <w:rPr>
          <w:rFonts w:ascii="UD デジタル 教科書体 NK-R" w:eastAsia="UD デジタル 教科書体 NK-R" w:hAnsi="Arial" w:cs="Arial" w:hint="eastAsia"/>
          <w:b/>
          <w:bCs/>
          <w:sz w:val="24"/>
          <w:szCs w:val="24"/>
          <w:bdr w:val="single" w:sz="4" w:space="0" w:color="auto"/>
        </w:rPr>
        <w:t>授業と英語教育の質の低下、教育格差拡大の懸念</w:t>
      </w:r>
      <w:r w:rsidR="00925FD4">
        <w:rPr>
          <w:rFonts w:ascii="UD デジタル 教科書体 NK-R" w:eastAsia="UD デジタル 教科書体 NK-R" w:hAnsi="Arial" w:cs="Arial" w:hint="eastAsia"/>
          <w:b/>
          <w:bCs/>
          <w:sz w:val="24"/>
          <w:szCs w:val="24"/>
          <w:bdr w:val="single" w:sz="4" w:space="0" w:color="auto"/>
        </w:rPr>
        <w:t>と不適切な予算利用</w:t>
      </w:r>
    </w:p>
    <w:p w14:paraId="15955E17" w14:textId="77777777" w:rsidR="00925FD4" w:rsidRPr="00925FD4" w:rsidRDefault="00925FD4" w:rsidP="00925FD4">
      <w:pPr>
        <w:numPr>
          <w:ilvl w:val="0"/>
          <w:numId w:val="24"/>
        </w:numPr>
        <w:rPr>
          <w:sz w:val="20"/>
          <w:szCs w:val="20"/>
        </w:rPr>
      </w:pPr>
      <w:r w:rsidRPr="00925FD4">
        <w:rPr>
          <w:rFonts w:hint="eastAsia"/>
          <w:sz w:val="20"/>
          <w:szCs w:val="20"/>
        </w:rPr>
        <w:t>人間とのやり取りではなく機械に向かって、自分とは関わりの感じられない内容について一方的に説明する問題で、英語でのコミュニケーション力を測り、向上させることができるのかは疑問です。試験を動機づけにするのでは、本来の目的ではなく、試験で高得点を取るための学習に目が行きがちになります。</w:t>
      </w:r>
    </w:p>
    <w:p w14:paraId="1E476469" w14:textId="77777777" w:rsidR="00925FD4" w:rsidRPr="00925FD4" w:rsidRDefault="00925FD4" w:rsidP="00925FD4">
      <w:pPr>
        <w:numPr>
          <w:ilvl w:val="0"/>
          <w:numId w:val="24"/>
        </w:numPr>
        <w:rPr>
          <w:sz w:val="20"/>
          <w:szCs w:val="20"/>
        </w:rPr>
      </w:pPr>
      <w:r w:rsidRPr="00925FD4">
        <w:rPr>
          <w:rFonts w:hint="eastAsia"/>
          <w:sz w:val="20"/>
          <w:szCs w:val="20"/>
        </w:rPr>
        <w:t>経済的に厳しい状況の家庭の子どもには、</w:t>
      </w:r>
      <w:r w:rsidRPr="00925FD4">
        <w:rPr>
          <w:rFonts w:hint="eastAsia"/>
          <w:sz w:val="20"/>
          <w:szCs w:val="20"/>
        </w:rPr>
        <w:t>E</w:t>
      </w:r>
      <w:r w:rsidRPr="00925FD4">
        <w:rPr>
          <w:sz w:val="20"/>
          <w:szCs w:val="20"/>
        </w:rPr>
        <w:t>SAT-J</w:t>
      </w:r>
      <w:r w:rsidRPr="00925FD4">
        <w:rPr>
          <w:rFonts w:hint="eastAsia"/>
          <w:sz w:val="20"/>
          <w:szCs w:val="20"/>
        </w:rPr>
        <w:t>は不利に働きます。新学習指導要領下で英語学習がさらに難しくなる中、塾に通える子とそうでない子の間で格差が広がります。</w:t>
      </w:r>
    </w:p>
    <w:p w14:paraId="75BDAD3B" w14:textId="380CE1A2" w:rsidR="00135375" w:rsidRPr="00925FD4" w:rsidRDefault="00925FD4" w:rsidP="00F84C5B">
      <w:pPr>
        <w:numPr>
          <w:ilvl w:val="0"/>
          <w:numId w:val="24"/>
        </w:numPr>
        <w:rPr>
          <w:sz w:val="20"/>
          <w:szCs w:val="20"/>
        </w:rPr>
      </w:pPr>
      <w:r w:rsidRPr="00925FD4">
        <w:rPr>
          <w:sz w:val="20"/>
          <w:szCs w:val="20"/>
        </w:rPr>
        <w:t>令和</w:t>
      </w:r>
      <w:r w:rsidRPr="00925FD4">
        <w:rPr>
          <w:sz w:val="20"/>
          <w:szCs w:val="20"/>
        </w:rPr>
        <w:t>6</w:t>
      </w:r>
      <w:r w:rsidRPr="00925FD4">
        <w:rPr>
          <w:sz w:val="20"/>
          <w:szCs w:val="20"/>
        </w:rPr>
        <w:t>年度予算額が</w:t>
      </w:r>
      <w:r w:rsidRPr="00925FD4">
        <w:rPr>
          <w:sz w:val="20"/>
          <w:szCs w:val="20"/>
        </w:rPr>
        <w:t>43</w:t>
      </w:r>
      <w:r w:rsidRPr="00925FD4">
        <w:rPr>
          <w:sz w:val="20"/>
          <w:szCs w:val="20"/>
        </w:rPr>
        <w:t>億円</w:t>
      </w:r>
      <w:r w:rsidR="00F37EDA">
        <w:rPr>
          <w:rFonts w:hint="eastAsia"/>
          <w:sz w:val="20"/>
          <w:szCs w:val="20"/>
        </w:rPr>
        <w:t>に</w:t>
      </w:r>
      <w:r w:rsidRPr="00925FD4">
        <w:rPr>
          <w:sz w:val="20"/>
          <w:szCs w:val="20"/>
        </w:rPr>
        <w:t>増額されていますが、</w:t>
      </w:r>
      <w:r w:rsidRPr="00925FD4">
        <w:rPr>
          <w:rFonts w:hint="eastAsia"/>
          <w:sz w:val="20"/>
          <w:szCs w:val="20"/>
        </w:rPr>
        <w:t>公教育は、すべての生徒の力を伸ばすために行われるべきです。これだけの予算があれば、</w:t>
      </w:r>
      <w:bookmarkStart w:id="0" w:name="_Hlk166937887"/>
      <w:r>
        <w:rPr>
          <w:rFonts w:hint="eastAsia"/>
          <w:sz w:val="20"/>
          <w:szCs w:val="20"/>
        </w:rPr>
        <w:t>外国人英語指導員も含め</w:t>
      </w:r>
      <w:bookmarkEnd w:id="0"/>
      <w:r w:rsidRPr="00925FD4">
        <w:rPr>
          <w:rFonts w:hint="eastAsia"/>
          <w:sz w:val="20"/>
          <w:szCs w:val="20"/>
        </w:rPr>
        <w:t>不足している</w:t>
      </w:r>
      <w:r>
        <w:rPr>
          <w:rFonts w:hint="eastAsia"/>
          <w:sz w:val="20"/>
          <w:szCs w:val="20"/>
        </w:rPr>
        <w:t>英語科</w:t>
      </w:r>
      <w:r w:rsidRPr="00925FD4">
        <w:rPr>
          <w:rFonts w:hint="eastAsia"/>
          <w:sz w:val="20"/>
          <w:szCs w:val="20"/>
        </w:rPr>
        <w:t>教員の確保、</w:t>
      </w:r>
      <w:r w:rsidR="006755FD">
        <w:rPr>
          <w:rFonts w:hint="eastAsia"/>
          <w:sz w:val="20"/>
          <w:szCs w:val="20"/>
        </w:rPr>
        <w:t>35</w:t>
      </w:r>
      <w:r w:rsidR="006755FD">
        <w:rPr>
          <w:rFonts w:hint="eastAsia"/>
          <w:sz w:val="20"/>
          <w:szCs w:val="20"/>
        </w:rPr>
        <w:t>人</w:t>
      </w:r>
      <w:r w:rsidRPr="00925FD4">
        <w:rPr>
          <w:rFonts w:hint="eastAsia"/>
          <w:sz w:val="20"/>
          <w:szCs w:val="20"/>
        </w:rPr>
        <w:t>学級の実現が可能となり、英語を話す力の育成にも</w:t>
      </w:r>
      <w:r w:rsidR="006755FD">
        <w:rPr>
          <w:rFonts w:hint="eastAsia"/>
          <w:sz w:val="20"/>
          <w:szCs w:val="20"/>
        </w:rPr>
        <w:t>十分</w:t>
      </w:r>
      <w:r w:rsidRPr="00925FD4">
        <w:rPr>
          <w:rFonts w:hint="eastAsia"/>
          <w:sz w:val="20"/>
          <w:szCs w:val="20"/>
        </w:rPr>
        <w:t>効果をもたらします。</w:t>
      </w:r>
    </w:p>
    <w:p w14:paraId="3160BD34" w14:textId="468D4F6B" w:rsidR="00915060" w:rsidRPr="00135375" w:rsidRDefault="00915060" w:rsidP="00915060">
      <w:pPr>
        <w:jc w:val="center"/>
        <w:rPr>
          <w:rStyle w:val="markedcontent"/>
          <w:rFonts w:ascii="UD デジタル 教科書体 NK-R" w:eastAsia="UD デジタル 教科書体 NK-R" w:hAnsi="Arial" w:cs="Arial"/>
          <w:sz w:val="28"/>
          <w:szCs w:val="28"/>
        </w:rPr>
      </w:pPr>
      <w:r w:rsidRPr="00135375">
        <w:rPr>
          <w:rStyle w:val="markedcontent"/>
          <w:rFonts w:ascii="UD デジタル 教科書体 NK-R" w:eastAsia="UD デジタル 教科書体 NK-R" w:hAnsi="Arial" w:cs="Arial" w:hint="eastAsia"/>
          <w:sz w:val="28"/>
          <w:szCs w:val="28"/>
        </w:rPr>
        <w:t>請願事項</w:t>
      </w:r>
    </w:p>
    <w:p w14:paraId="32DB52EA" w14:textId="2BF5E2E8" w:rsidR="00135375" w:rsidRPr="00F37EDA" w:rsidRDefault="00D712AC" w:rsidP="00F37EDA">
      <w:pPr>
        <w:pStyle w:val="ab"/>
        <w:numPr>
          <w:ilvl w:val="0"/>
          <w:numId w:val="26"/>
        </w:numPr>
        <w:ind w:leftChars="0"/>
        <w:jc w:val="left"/>
        <w:rPr>
          <w:rStyle w:val="markedcontent"/>
          <w:rFonts w:ascii="UD デジタル 教科書体 NK-R" w:eastAsia="UD デジタル 教科書体 NK-R" w:hAnsi="Arial" w:cs="Arial"/>
          <w:sz w:val="24"/>
          <w:szCs w:val="24"/>
        </w:rPr>
      </w:pPr>
      <w:r w:rsidRPr="00F37EDA">
        <w:rPr>
          <w:rFonts w:ascii="UD デジタル 教科書体 NK-R" w:eastAsia="UD デジタル 教科書体 NK-R" w:hAnsi="Arial" w:cs="Arial" w:hint="eastAsia"/>
          <w:sz w:val="24"/>
          <w:szCs w:val="24"/>
        </w:rPr>
        <w:t>都において、</w:t>
      </w:r>
      <w:r w:rsidR="00F37EDA" w:rsidRPr="00F37EDA">
        <w:rPr>
          <w:rFonts w:ascii="UD デジタル 教科書体 NK-R" w:eastAsia="UD デジタル 教科書体 NK-R" w:hAnsi="Arial" w:cs="Arial" w:hint="eastAsia"/>
          <w:sz w:val="24"/>
          <w:szCs w:val="24"/>
        </w:rPr>
        <w:t>中学校英語スピーキングテスト（</w:t>
      </w:r>
      <w:r w:rsidRPr="00F37EDA">
        <w:rPr>
          <w:rFonts w:ascii="UD デジタル 教科書体 NK-R" w:eastAsia="UD デジタル 教科書体 NK-R" w:hAnsi="Arial" w:cs="Arial" w:hint="eastAsia"/>
          <w:sz w:val="24"/>
          <w:szCs w:val="24"/>
        </w:rPr>
        <w:t>ESAT-J</w:t>
      </w:r>
      <w:r w:rsidR="00F37EDA" w:rsidRPr="00F37EDA">
        <w:rPr>
          <w:rFonts w:ascii="UD デジタル 教科書体 NK-R" w:eastAsia="UD デジタル 教科書体 NK-R" w:hAnsi="Arial" w:cs="Arial" w:hint="eastAsia"/>
          <w:sz w:val="24"/>
          <w:szCs w:val="24"/>
        </w:rPr>
        <w:t>）</w:t>
      </w:r>
      <w:r w:rsidRPr="00F37EDA">
        <w:rPr>
          <w:rFonts w:ascii="UD デジタル 教科書体 NK-R" w:eastAsia="UD デジタル 教科書体 NK-R" w:hAnsi="Arial" w:cs="Arial" w:hint="eastAsia"/>
          <w:sz w:val="24"/>
          <w:szCs w:val="24"/>
        </w:rPr>
        <w:t>結果の令和</w:t>
      </w:r>
      <w:r w:rsidR="00925FD4" w:rsidRPr="00F37EDA">
        <w:rPr>
          <w:rFonts w:ascii="UD デジタル 教科書体 NK-R" w:eastAsia="UD デジタル 教科書体 NK-R" w:hAnsi="Arial" w:cs="Arial" w:hint="eastAsia"/>
          <w:sz w:val="24"/>
          <w:szCs w:val="24"/>
        </w:rPr>
        <w:t>７</w:t>
      </w:r>
      <w:r w:rsidRPr="00F37EDA">
        <w:rPr>
          <w:rFonts w:ascii="UD デジタル 教科書体 NK-R" w:eastAsia="UD デジタル 教科書体 NK-R" w:hAnsi="Arial" w:cs="Arial" w:hint="eastAsia"/>
          <w:sz w:val="24"/>
          <w:szCs w:val="24"/>
        </w:rPr>
        <w:t>年度都立高校入試への活用を中止してください。</w:t>
      </w:r>
    </w:p>
    <w:tbl>
      <w:tblPr>
        <w:tblStyle w:val="a8"/>
        <w:tblW w:w="10201" w:type="dxa"/>
        <w:tblLook w:val="04A0" w:firstRow="1" w:lastRow="0" w:firstColumn="1" w:lastColumn="0" w:noHBand="0" w:noVBand="1"/>
      </w:tblPr>
      <w:tblGrid>
        <w:gridCol w:w="2830"/>
        <w:gridCol w:w="6237"/>
        <w:gridCol w:w="1134"/>
      </w:tblGrid>
      <w:tr w:rsidR="00985B8A" w:rsidRPr="00985B8A" w14:paraId="388722E1" w14:textId="77777777" w:rsidTr="00C16A3C">
        <w:tc>
          <w:tcPr>
            <w:tcW w:w="2830" w:type="dxa"/>
            <w:shd w:val="clear" w:color="auto" w:fill="auto"/>
          </w:tcPr>
          <w:p w14:paraId="3B411A78" w14:textId="77777777" w:rsidR="00D67C44" w:rsidRPr="00985B8A" w:rsidRDefault="00D67C44" w:rsidP="003B11C5">
            <w:pPr>
              <w:spacing w:line="280" w:lineRule="exact"/>
              <w:ind w:firstLineChars="300" w:firstLine="660"/>
              <w:rPr>
                <w:rFonts w:ascii="BIZ UDPゴシック" w:eastAsia="BIZ UDPゴシック" w:hAnsi="BIZ UDPゴシック"/>
                <w:sz w:val="22"/>
              </w:rPr>
            </w:pPr>
            <w:r w:rsidRPr="00985B8A">
              <w:rPr>
                <w:rFonts w:ascii="BIZ UDPゴシック" w:eastAsia="BIZ UDPゴシック" w:hAnsi="BIZ UDPゴシック" w:hint="eastAsia"/>
                <w:sz w:val="22"/>
              </w:rPr>
              <w:t>お 名 前</w:t>
            </w:r>
          </w:p>
        </w:tc>
        <w:tc>
          <w:tcPr>
            <w:tcW w:w="6237" w:type="dxa"/>
          </w:tcPr>
          <w:p w14:paraId="4BA137C6" w14:textId="77777777" w:rsidR="00D67C44" w:rsidRPr="00985B8A" w:rsidRDefault="00D67C44" w:rsidP="003B11C5">
            <w:pPr>
              <w:spacing w:line="280" w:lineRule="exact"/>
              <w:rPr>
                <w:rFonts w:ascii="BIZ UDPゴシック" w:eastAsia="BIZ UDPゴシック" w:hAnsi="BIZ UDPゴシック"/>
                <w:sz w:val="22"/>
              </w:rPr>
            </w:pPr>
            <w:r w:rsidRPr="00985B8A">
              <w:rPr>
                <w:rFonts w:hint="eastAsia"/>
              </w:rPr>
              <w:t xml:space="preserve">　　</w:t>
            </w:r>
            <w:r w:rsidR="00F227FF" w:rsidRPr="00985B8A">
              <w:rPr>
                <w:rFonts w:hint="eastAsia"/>
              </w:rPr>
              <w:t xml:space="preserve">　</w:t>
            </w:r>
            <w:r w:rsidRPr="00985B8A">
              <w:rPr>
                <w:rFonts w:ascii="BIZ UDPゴシック" w:eastAsia="BIZ UDPゴシック" w:hAnsi="BIZ UDPゴシック" w:hint="eastAsia"/>
                <w:sz w:val="22"/>
              </w:rPr>
              <w:t xml:space="preserve">ご 住 所　　</w:t>
            </w:r>
            <w:r w:rsidRPr="00985B8A">
              <w:rPr>
                <w:rFonts w:ascii="BIZ UDPゴシック" w:eastAsia="BIZ UDPゴシック" w:hAnsi="BIZ UDPゴシック" w:hint="eastAsia"/>
                <w:sz w:val="18"/>
                <w:szCs w:val="18"/>
              </w:rPr>
              <w:t xml:space="preserve">　（「同上」「〃」は使わないでください）</w:t>
            </w:r>
          </w:p>
        </w:tc>
        <w:tc>
          <w:tcPr>
            <w:tcW w:w="1134" w:type="dxa"/>
          </w:tcPr>
          <w:p w14:paraId="02E57A07" w14:textId="77777777" w:rsidR="00D67C44" w:rsidRPr="00985B8A" w:rsidRDefault="000A3522" w:rsidP="000A3522">
            <w:pPr>
              <w:spacing w:line="280" w:lineRule="exact"/>
              <w:jc w:val="center"/>
              <w:rPr>
                <w:rFonts w:ascii="BIZ UDPゴシック" w:eastAsia="BIZ UDPゴシック" w:hAnsi="BIZ UDPゴシック"/>
                <w:sz w:val="20"/>
                <w:szCs w:val="20"/>
              </w:rPr>
            </w:pPr>
            <w:r w:rsidRPr="00985B8A">
              <w:rPr>
                <w:rFonts w:ascii="BIZ UDPゴシック" w:eastAsia="BIZ UDPゴシック" w:hAnsi="BIZ UDPゴシック"/>
                <w:sz w:val="20"/>
                <w:szCs w:val="20"/>
              </w:rPr>
              <w:t>（印）</w:t>
            </w:r>
          </w:p>
        </w:tc>
      </w:tr>
      <w:tr w:rsidR="00985B8A" w:rsidRPr="00985B8A" w14:paraId="7E6E4BE7" w14:textId="77777777" w:rsidTr="00C16A3C">
        <w:trPr>
          <w:trHeight w:val="557"/>
        </w:trPr>
        <w:tc>
          <w:tcPr>
            <w:tcW w:w="2830" w:type="dxa"/>
          </w:tcPr>
          <w:p w14:paraId="3351DE65" w14:textId="77777777" w:rsidR="00D67C44" w:rsidRPr="00985B8A" w:rsidRDefault="00D67C44" w:rsidP="003B11C5">
            <w:pPr>
              <w:spacing w:line="280" w:lineRule="exact"/>
            </w:pPr>
          </w:p>
        </w:tc>
        <w:tc>
          <w:tcPr>
            <w:tcW w:w="6237" w:type="dxa"/>
          </w:tcPr>
          <w:p w14:paraId="66CD8C33"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00D67C44" w:rsidRPr="00985B8A">
              <w:rPr>
                <w:sz w:val="18"/>
                <w:szCs w:val="18"/>
              </w:rPr>
              <w:t>県</w:t>
            </w:r>
          </w:p>
          <w:p w14:paraId="7688739D" w14:textId="77777777" w:rsidR="00D67C44" w:rsidRPr="00985B8A" w:rsidRDefault="00F227FF" w:rsidP="00F227FF">
            <w:pPr>
              <w:spacing w:line="280" w:lineRule="exact"/>
              <w:ind w:firstLineChars="500" w:firstLine="900"/>
              <w:rPr>
                <w:sz w:val="18"/>
                <w:szCs w:val="18"/>
              </w:rPr>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6BC84E3C" w14:textId="77777777" w:rsidR="00D67C44" w:rsidRPr="00985B8A" w:rsidRDefault="00D67C44" w:rsidP="003B11C5">
            <w:pPr>
              <w:spacing w:line="280" w:lineRule="exact"/>
            </w:pPr>
          </w:p>
        </w:tc>
      </w:tr>
      <w:tr w:rsidR="00985B8A" w:rsidRPr="00985B8A" w14:paraId="05F8A6AF" w14:textId="77777777" w:rsidTr="00C16A3C">
        <w:trPr>
          <w:trHeight w:val="552"/>
        </w:trPr>
        <w:tc>
          <w:tcPr>
            <w:tcW w:w="2830" w:type="dxa"/>
          </w:tcPr>
          <w:p w14:paraId="6862E3B6" w14:textId="77777777" w:rsidR="00D67C44" w:rsidRPr="00985B8A" w:rsidRDefault="00D67C44" w:rsidP="003B11C5">
            <w:pPr>
              <w:spacing w:line="280" w:lineRule="exact"/>
            </w:pPr>
          </w:p>
        </w:tc>
        <w:tc>
          <w:tcPr>
            <w:tcW w:w="6237" w:type="dxa"/>
          </w:tcPr>
          <w:p w14:paraId="34C6B4A1"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460C5376"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61EAC0F0" w14:textId="77777777" w:rsidR="00D67C44" w:rsidRPr="00985B8A" w:rsidRDefault="00D67C44" w:rsidP="003B11C5">
            <w:pPr>
              <w:spacing w:line="280" w:lineRule="exact"/>
            </w:pPr>
          </w:p>
        </w:tc>
      </w:tr>
      <w:tr w:rsidR="00985B8A" w:rsidRPr="00985B8A" w14:paraId="042EE473" w14:textId="77777777" w:rsidTr="00C16A3C">
        <w:trPr>
          <w:trHeight w:val="560"/>
        </w:trPr>
        <w:tc>
          <w:tcPr>
            <w:tcW w:w="2830" w:type="dxa"/>
          </w:tcPr>
          <w:p w14:paraId="2F1F45D7" w14:textId="77777777" w:rsidR="00D67C44" w:rsidRPr="00985B8A" w:rsidRDefault="00D67C44" w:rsidP="003B11C5">
            <w:pPr>
              <w:spacing w:line="280" w:lineRule="exact"/>
            </w:pPr>
          </w:p>
        </w:tc>
        <w:tc>
          <w:tcPr>
            <w:tcW w:w="6237" w:type="dxa"/>
          </w:tcPr>
          <w:p w14:paraId="5DC720C5"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3B411356"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4A8FA80D" w14:textId="77777777" w:rsidR="00D67C44" w:rsidRPr="00985B8A" w:rsidRDefault="00D67C44" w:rsidP="003B11C5">
            <w:pPr>
              <w:spacing w:line="280" w:lineRule="exact"/>
            </w:pPr>
          </w:p>
        </w:tc>
      </w:tr>
      <w:tr w:rsidR="00985B8A" w:rsidRPr="00985B8A" w14:paraId="1F5FE67C" w14:textId="77777777" w:rsidTr="00C16A3C">
        <w:trPr>
          <w:trHeight w:val="567"/>
        </w:trPr>
        <w:tc>
          <w:tcPr>
            <w:tcW w:w="2830" w:type="dxa"/>
          </w:tcPr>
          <w:p w14:paraId="15FECE92" w14:textId="77777777" w:rsidR="00D67C44" w:rsidRPr="00985B8A" w:rsidRDefault="00D67C44" w:rsidP="003B11C5">
            <w:pPr>
              <w:spacing w:line="280" w:lineRule="exact"/>
            </w:pPr>
          </w:p>
        </w:tc>
        <w:tc>
          <w:tcPr>
            <w:tcW w:w="6237" w:type="dxa"/>
          </w:tcPr>
          <w:p w14:paraId="6B4772C1"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2F0A4D67"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3948227D" w14:textId="77777777" w:rsidR="00D67C44" w:rsidRPr="00985B8A" w:rsidRDefault="00D67C44" w:rsidP="003B11C5">
            <w:pPr>
              <w:spacing w:line="280" w:lineRule="exact"/>
            </w:pPr>
          </w:p>
        </w:tc>
      </w:tr>
      <w:tr w:rsidR="00985B8A" w:rsidRPr="00985B8A" w14:paraId="23A2DF34" w14:textId="77777777" w:rsidTr="00C16A3C">
        <w:trPr>
          <w:trHeight w:val="631"/>
        </w:trPr>
        <w:tc>
          <w:tcPr>
            <w:tcW w:w="2830" w:type="dxa"/>
          </w:tcPr>
          <w:p w14:paraId="3D19EB0E" w14:textId="77777777" w:rsidR="00D67C44" w:rsidRPr="00985B8A" w:rsidRDefault="00D67C44" w:rsidP="003B11C5">
            <w:pPr>
              <w:spacing w:line="280" w:lineRule="exact"/>
            </w:pPr>
          </w:p>
        </w:tc>
        <w:tc>
          <w:tcPr>
            <w:tcW w:w="6237" w:type="dxa"/>
          </w:tcPr>
          <w:p w14:paraId="265B40EB"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15D64021"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34" w:type="dxa"/>
          </w:tcPr>
          <w:p w14:paraId="5766F3C6" w14:textId="77777777" w:rsidR="00D67C44" w:rsidRPr="00985B8A" w:rsidRDefault="00D67C44" w:rsidP="003B11C5">
            <w:pPr>
              <w:spacing w:line="280" w:lineRule="exact"/>
            </w:pPr>
          </w:p>
        </w:tc>
      </w:tr>
    </w:tbl>
    <w:p w14:paraId="3A59936D" w14:textId="56547006" w:rsidR="004849F8" w:rsidRPr="00985B8A" w:rsidRDefault="00DE7301" w:rsidP="007D032C">
      <w:pPr>
        <w:jc w:val="left"/>
        <w:rPr>
          <w:rStyle w:val="markedcontent"/>
          <w:rFonts w:ascii="UD デジタル 教科書体 NK-R" w:eastAsia="UD デジタル 教科書体 NK-R" w:hAnsi="Arial" w:cs="Arial"/>
          <w:sz w:val="18"/>
          <w:szCs w:val="18"/>
        </w:rPr>
      </w:pPr>
      <w:r w:rsidRPr="00985B8A">
        <w:rPr>
          <w:rFonts w:hint="eastAsia"/>
          <w:noProof/>
        </w:rPr>
        <mc:AlternateContent>
          <mc:Choice Requires="wps">
            <w:drawing>
              <wp:anchor distT="0" distB="0" distL="114300" distR="114300" simplePos="0" relativeHeight="251662336" behindDoc="0" locked="0" layoutInCell="1" allowOverlap="1" wp14:anchorId="2A4C5EF3" wp14:editId="540403A9">
                <wp:simplePos x="0" y="0"/>
                <wp:positionH relativeFrom="column">
                  <wp:posOffset>876935</wp:posOffset>
                </wp:positionH>
                <wp:positionV relativeFrom="paragraph">
                  <wp:posOffset>153670</wp:posOffset>
                </wp:positionV>
                <wp:extent cx="1927860" cy="4114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927860" cy="411480"/>
                        </a:xfrm>
                        <a:prstGeom prst="rect">
                          <a:avLst/>
                        </a:prstGeom>
                        <a:noFill/>
                        <a:ln w="6350">
                          <a:noFill/>
                        </a:ln>
                      </wps:spPr>
                      <wps:txb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C5EF3" id="_x0000_t202" coordsize="21600,21600" o:spt="202" path="m,l,21600r21600,l21600,xe">
                <v:stroke joinstyle="miter"/>
                <v:path gradientshapeok="t" o:connecttype="rect"/>
              </v:shapetype>
              <v:shape id="_x0000_s1027" type="#_x0000_t202" style="position:absolute;margin-left:69.05pt;margin-top:12.1pt;width:151.8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" filled="f" stroked="f" strokeweight=".5pt">
                <v:textbo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v:textbox>
              </v:shape>
            </w:pict>
          </mc:Fallback>
        </mc:AlternateContent>
      </w:r>
      <w:r w:rsidRPr="00985B8A">
        <w:rPr>
          <w:rFonts w:hint="eastAsia"/>
          <w:noProof/>
          <w:sz w:val="18"/>
          <w:szCs w:val="18"/>
        </w:rPr>
        <mc:AlternateContent>
          <mc:Choice Requires="wps">
            <w:drawing>
              <wp:anchor distT="0" distB="0" distL="114300" distR="114300" simplePos="0" relativeHeight="251659264" behindDoc="0" locked="0" layoutInCell="1" allowOverlap="1" wp14:anchorId="0118245D" wp14:editId="0799AD78">
                <wp:simplePos x="0" y="0"/>
                <wp:positionH relativeFrom="column">
                  <wp:posOffset>-43815</wp:posOffset>
                </wp:positionH>
                <wp:positionV relativeFrom="paragraph">
                  <wp:posOffset>186690</wp:posOffset>
                </wp:positionV>
                <wp:extent cx="104140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1400" cy="289560"/>
                        </a:xfrm>
                        <a:prstGeom prst="rect">
                          <a:avLst/>
                        </a:prstGeom>
                        <a:noFill/>
                        <a:ln w="6350">
                          <a:noFill/>
                        </a:ln>
                      </wps:spPr>
                      <wps:txb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245D" id="テキスト ボックス 4" o:spid="_x0000_s1028" type="#_x0000_t202" style="position:absolute;margin-left:-3.45pt;margin-top:14.7pt;width:8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" filled="f" stroked="f" strokeweight=".5pt">
                <v:textbo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v:textbox>
              </v:shape>
            </w:pict>
          </mc:Fallback>
        </mc:AlternateContent>
      </w:r>
      <w:r w:rsidR="00D45B3D" w:rsidRPr="00985B8A">
        <w:rPr>
          <w:rFonts w:hint="eastAsia"/>
          <w:noProof/>
        </w:rPr>
        <mc:AlternateContent>
          <mc:Choice Requires="wps">
            <w:drawing>
              <wp:anchor distT="0" distB="0" distL="114300" distR="114300" simplePos="0" relativeHeight="251664384" behindDoc="0" locked="0" layoutInCell="1" allowOverlap="1" wp14:anchorId="140BEFA7" wp14:editId="465E7519">
                <wp:simplePos x="0" y="0"/>
                <wp:positionH relativeFrom="column">
                  <wp:posOffset>4023276</wp:posOffset>
                </wp:positionH>
                <wp:positionV relativeFrom="paragraph">
                  <wp:posOffset>174597</wp:posOffset>
                </wp:positionV>
                <wp:extent cx="2115047"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5047" cy="441960"/>
                        </a:xfrm>
                        <a:prstGeom prst="rect">
                          <a:avLst/>
                        </a:prstGeom>
                        <a:noFill/>
                        <a:ln w="6350">
                          <a:noFill/>
                        </a:ln>
                      </wps:spPr>
                      <wps:txb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EFA7" id="テキスト ボックス 3" o:spid="_x0000_s1029" type="#_x0000_t202" style="position:absolute;margin-left:316.8pt;margin-top:13.75pt;width:166.5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" filled="f" stroked="f" strokeweight=".5pt">
                <v:textbo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v:textbox>
              </v:shape>
            </w:pict>
          </mc:Fallback>
        </mc:AlternateContent>
      </w:r>
      <w:r w:rsidR="00F61666" w:rsidRPr="00985B8A">
        <w:rPr>
          <w:rStyle w:val="markedcontent"/>
          <w:rFonts w:ascii="UD デジタル 教科書体 NK-R" w:eastAsia="UD デジタル 教科書体 NK-R" w:hAnsi="Arial" w:cs="Arial" w:hint="eastAsia"/>
          <w:sz w:val="18"/>
          <w:szCs w:val="18"/>
        </w:rPr>
        <w:t>＊ご記入いただいた個人情報は、この署名目的以外には使用しません</w:t>
      </w:r>
      <w:r>
        <w:rPr>
          <w:rStyle w:val="markedcontent"/>
          <w:rFonts w:ascii="UD デジタル 教科書体 NK-R" w:eastAsia="UD デジタル 教科書体 NK-R" w:hAnsi="Arial" w:cs="Arial" w:hint="eastAsia"/>
          <w:sz w:val="18"/>
          <w:szCs w:val="18"/>
        </w:rPr>
        <w:t xml:space="preserve"> </w:t>
      </w:r>
      <w:r w:rsidR="00F61666" w:rsidRPr="00985B8A">
        <w:rPr>
          <w:rStyle w:val="markedcontent"/>
          <w:rFonts w:ascii="UD デジタル 教科書体 NK-R" w:eastAsia="UD デジタル 教科書体 NK-R" w:hAnsi="Arial" w:cs="Arial" w:hint="eastAsia"/>
          <w:sz w:val="18"/>
          <w:szCs w:val="18"/>
        </w:rPr>
        <w:t>／</w:t>
      </w:r>
      <w:r>
        <w:rPr>
          <w:rStyle w:val="markedcontent"/>
          <w:rFonts w:ascii="UD デジタル 教科書体 NK-R" w:eastAsia="UD デジタル 教科書体 NK-R" w:hAnsi="Arial" w:cs="Arial" w:hint="eastAsia"/>
          <w:sz w:val="18"/>
          <w:szCs w:val="18"/>
        </w:rPr>
        <w:t xml:space="preserve"> </w:t>
      </w:r>
      <w:r w:rsidR="00F61666" w:rsidRPr="00985B8A">
        <w:rPr>
          <w:rStyle w:val="markedcontent"/>
          <w:rFonts w:ascii="UD デジタル 教科書体 NK-R" w:eastAsia="UD デジタル 教科書体 NK-R" w:hAnsi="Arial" w:cs="Arial" w:hint="eastAsia"/>
          <w:sz w:val="18"/>
          <w:szCs w:val="18"/>
        </w:rPr>
        <w:t>本人による</w:t>
      </w:r>
      <w:r w:rsidR="00F37EDA">
        <w:rPr>
          <w:rStyle w:val="markedcontent"/>
          <w:rFonts w:ascii="UD デジタル 教科書体 NK-R" w:eastAsia="UD デジタル 教科書体 NK-R" w:hAnsi="Arial" w:cs="Arial" w:hint="eastAsia"/>
          <w:sz w:val="18"/>
          <w:szCs w:val="18"/>
        </w:rPr>
        <w:t>記載の場合押印は不要です</w:t>
      </w:r>
    </w:p>
    <w:p w14:paraId="197985A8" w14:textId="7DCA54A0" w:rsidR="002476B2" w:rsidRPr="00985B8A" w:rsidRDefault="00213E2A" w:rsidP="007D032C">
      <w:pPr>
        <w:jc w:val="left"/>
        <w:rPr>
          <w:rStyle w:val="markedcontent"/>
          <w:rFonts w:ascii="UD デジタル 教科書体 NK-R" w:eastAsia="UD デジタル 教科書体 NK-R" w:hAnsi="Arial" w:cs="Arial"/>
          <w:sz w:val="28"/>
          <w:szCs w:val="28"/>
        </w:rPr>
      </w:pPr>
      <w:r w:rsidRPr="00985B8A">
        <w:rPr>
          <w:rFonts w:hint="eastAsia"/>
          <w:noProof/>
        </w:rPr>
        <mc:AlternateContent>
          <mc:Choice Requires="wps">
            <w:drawing>
              <wp:anchor distT="0" distB="0" distL="114300" distR="114300" simplePos="0" relativeHeight="251660288" behindDoc="0" locked="0" layoutInCell="1" allowOverlap="1" wp14:anchorId="709EC5D1" wp14:editId="6B6664B3">
                <wp:simplePos x="0" y="0"/>
                <wp:positionH relativeFrom="column">
                  <wp:posOffset>3051175</wp:posOffset>
                </wp:positionH>
                <wp:positionV relativeFrom="paragraph">
                  <wp:posOffset>5080</wp:posOffset>
                </wp:positionV>
                <wp:extent cx="102108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1080" cy="312420"/>
                        </a:xfrm>
                        <a:prstGeom prst="rect">
                          <a:avLst/>
                        </a:prstGeom>
                        <a:noFill/>
                        <a:ln w="6350">
                          <a:noFill/>
                        </a:ln>
                      </wps:spPr>
                      <wps:txb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C5D1" id="テキスト ボックス 5" o:spid="_x0000_s1030" type="#_x0000_t202" style="position:absolute;margin-left:240.25pt;margin-top:.4pt;width:80.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" filled="f" stroked="f" strokeweight=".5pt">
                <v:textbo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v:textbox>
              </v:shape>
            </w:pict>
          </mc:Fallback>
        </mc:AlternateContent>
      </w:r>
    </w:p>
    <w:p w14:paraId="3B31AC4C" w14:textId="77777777" w:rsidR="00DE7301" w:rsidRDefault="00DE7301" w:rsidP="005F7918">
      <w:pPr>
        <w:ind w:right="199"/>
        <w:rPr>
          <w:rStyle w:val="markedcontent"/>
          <w:rFonts w:ascii="UD デジタル 教科書体 NK-R" w:eastAsia="UD デジタル 教科書体 NK-R" w:hAnsi="Arial" w:cs="Arial"/>
          <w:sz w:val="18"/>
          <w:szCs w:val="18"/>
        </w:rPr>
      </w:pPr>
    </w:p>
    <w:p w14:paraId="007C9B43" w14:textId="77777777" w:rsidR="00DE7301" w:rsidRDefault="00E846BD" w:rsidP="00DE7301">
      <w:pPr>
        <w:ind w:right="199"/>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sz w:val="18"/>
          <w:szCs w:val="18"/>
        </w:rPr>
        <w:t>【署名送付先：</w:t>
      </w:r>
      <w:r w:rsidRPr="00985B8A">
        <w:rPr>
          <w:rStyle w:val="markedcontent"/>
          <w:rFonts w:ascii="UD デジタル 教科書体 NK-R" w:eastAsia="UD デジタル 教科書体 NK-R" w:hAnsi="Arial" w:cs="Arial" w:hint="eastAsia"/>
          <w:sz w:val="18"/>
          <w:szCs w:val="18"/>
        </w:rPr>
        <w:t>〒102-0084</w:t>
      </w:r>
      <w:r w:rsidRPr="00985B8A">
        <w:rPr>
          <w:rStyle w:val="markedcontent"/>
          <w:rFonts w:ascii="UD デジタル 教科書体 NK-R" w:eastAsia="UD デジタル 教科書体 NK-R" w:hAnsi="Arial" w:cs="Arial"/>
          <w:sz w:val="18"/>
          <w:szCs w:val="18"/>
        </w:rPr>
        <w:t xml:space="preserve">　</w:t>
      </w:r>
      <w:r w:rsidRPr="00985B8A">
        <w:rPr>
          <w:rStyle w:val="markedcontent"/>
          <w:rFonts w:ascii="UD デジタル 教科書体 NK-R" w:eastAsia="UD デジタル 教科書体 NK-R" w:hAnsi="Arial" w:cs="Arial" w:hint="eastAsia"/>
          <w:sz w:val="18"/>
          <w:szCs w:val="18"/>
        </w:rPr>
        <w:t>千代田区二番町12-1エデュカス東京</w:t>
      </w:r>
      <w:r w:rsidR="00213E2A">
        <w:rPr>
          <w:rStyle w:val="markedcontent"/>
          <w:rFonts w:ascii="UD デジタル 教科書体 NK-R" w:eastAsia="UD デジタル 教科書体 NK-R" w:hAnsi="Arial" w:cs="Arial" w:hint="eastAsia"/>
          <w:sz w:val="18"/>
          <w:szCs w:val="18"/>
        </w:rPr>
        <w:t>5階</w:t>
      </w:r>
    </w:p>
    <w:p w14:paraId="2E9E7E5F" w14:textId="45058999" w:rsidR="00E846BD" w:rsidRPr="00985B8A" w:rsidRDefault="00E846BD" w:rsidP="00DE7301">
      <w:pPr>
        <w:ind w:right="199" w:firstLineChars="150" w:firstLine="270"/>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hint="eastAsia"/>
          <w:sz w:val="18"/>
          <w:szCs w:val="18"/>
        </w:rPr>
        <w:t>東京教育連絡会</w:t>
      </w:r>
      <w:r w:rsidR="00213E2A">
        <w:rPr>
          <w:rStyle w:val="markedcontent"/>
          <w:rFonts w:ascii="UD デジタル 教科書体 NK-R" w:eastAsia="UD デジタル 教科書体 NK-R" w:hAnsi="Arial" w:cs="Arial" w:hint="eastAsia"/>
          <w:sz w:val="18"/>
          <w:szCs w:val="18"/>
        </w:rPr>
        <w:t xml:space="preserve">　</w:t>
      </w:r>
      <w:r w:rsidR="000A3522" w:rsidRPr="00985B8A">
        <w:rPr>
          <w:rStyle w:val="markedcontent"/>
          <w:rFonts w:ascii="UD デジタル 教科書体 NK-R" w:eastAsia="UD デジタル 教科書体 NK-R" w:hAnsi="Arial" w:cs="Arial" w:hint="eastAsia"/>
          <w:sz w:val="18"/>
          <w:szCs w:val="18"/>
        </w:rPr>
        <w:t xml:space="preserve">　</w:t>
      </w:r>
      <w:r w:rsidR="005F7918">
        <w:rPr>
          <w:rStyle w:val="markedcontent"/>
          <w:rFonts w:ascii="UD デジタル 教科書体 NK-R" w:eastAsia="UD デジタル 教科書体 NK-R" w:hAnsi="Arial" w:cs="Arial" w:hint="eastAsia"/>
          <w:sz w:val="18"/>
          <w:szCs w:val="18"/>
        </w:rPr>
        <w:t>2</w:t>
      </w:r>
      <w:r w:rsidR="005F7918">
        <w:rPr>
          <w:rStyle w:val="markedcontent"/>
          <w:rFonts w:ascii="UD デジタル 教科書体 NK-R" w:eastAsia="UD デジタル 教科書体 NK-R" w:hAnsi="Arial" w:cs="Arial"/>
          <w:sz w:val="18"/>
          <w:szCs w:val="18"/>
        </w:rPr>
        <w:t>02</w:t>
      </w:r>
      <w:r w:rsidR="00925FD4">
        <w:rPr>
          <w:rStyle w:val="markedcontent"/>
          <w:rFonts w:ascii="UD デジタル 教科書体 NK-R" w:eastAsia="UD デジタル 教科書体 NK-R" w:hAnsi="Arial" w:cs="Arial" w:hint="eastAsia"/>
          <w:sz w:val="18"/>
          <w:szCs w:val="18"/>
        </w:rPr>
        <w:t>４</w:t>
      </w:r>
      <w:r w:rsidR="005F7918">
        <w:rPr>
          <w:rStyle w:val="markedcontent"/>
          <w:rFonts w:ascii="UD デジタル 教科書体 NK-R" w:eastAsia="UD デジタル 教科書体 NK-R" w:hAnsi="Arial" w:cs="Arial"/>
          <w:sz w:val="18"/>
          <w:szCs w:val="18"/>
        </w:rPr>
        <w:t>/</w:t>
      </w:r>
      <w:r w:rsidR="00925FD4">
        <w:rPr>
          <w:rStyle w:val="markedcontent"/>
          <w:rFonts w:ascii="UD デジタル 教科書体 NK-R" w:eastAsia="UD デジタル 教科書体 NK-R" w:hAnsi="Arial" w:cs="Arial" w:hint="eastAsia"/>
          <w:sz w:val="18"/>
          <w:szCs w:val="18"/>
        </w:rPr>
        <w:t>８</w:t>
      </w:r>
      <w:r w:rsidR="00191E69">
        <w:rPr>
          <w:rStyle w:val="markedcontent"/>
          <w:rFonts w:ascii="UD デジタル 教科書体 NK-R" w:eastAsia="UD デジタル 教科書体 NK-R" w:hAnsi="Arial" w:cs="Arial" w:hint="eastAsia"/>
          <w:sz w:val="18"/>
          <w:szCs w:val="18"/>
        </w:rPr>
        <w:t>/</w:t>
      </w:r>
      <w:r w:rsidR="00925FD4">
        <w:rPr>
          <w:rStyle w:val="markedcontent"/>
          <w:rFonts w:ascii="UD デジタル 教科書体 NK-R" w:eastAsia="UD デジタル 教科書体 NK-R" w:hAnsi="Arial" w:cs="Arial" w:hint="eastAsia"/>
          <w:sz w:val="18"/>
          <w:szCs w:val="18"/>
        </w:rPr>
        <w:t>２６</w:t>
      </w:r>
      <w:r w:rsidR="00617F1C" w:rsidRPr="00985B8A">
        <w:rPr>
          <w:rStyle w:val="markedcontent"/>
          <w:rFonts w:ascii="UD デジタル 教科書体 NK-R" w:eastAsia="UD デジタル 教科書体 NK-R" w:hAnsi="Arial" w:cs="Arial" w:hint="eastAsia"/>
          <w:sz w:val="18"/>
          <w:szCs w:val="18"/>
        </w:rPr>
        <w:t xml:space="preserve">　</w:t>
      </w:r>
      <w:r w:rsidR="005F7918">
        <w:rPr>
          <w:rStyle w:val="markedcontent"/>
          <w:rFonts w:ascii="UD デジタル 教科書体 NK-R" w:eastAsia="UD デジタル 教科書体 NK-R" w:hAnsi="Arial" w:cs="Arial" w:hint="eastAsia"/>
          <w:sz w:val="18"/>
          <w:szCs w:val="18"/>
        </w:rPr>
        <w:t>必着</w:t>
      </w:r>
      <w:r w:rsidRPr="00985B8A">
        <w:rPr>
          <w:rStyle w:val="markedcontent"/>
          <w:rFonts w:ascii="UD デジタル 教科書体 NK-R" w:eastAsia="UD デジタル 教科書体 NK-R" w:hAnsi="Arial" w:cs="Arial" w:hint="eastAsia"/>
          <w:sz w:val="18"/>
          <w:szCs w:val="18"/>
        </w:rPr>
        <w:t>】</w:t>
      </w:r>
    </w:p>
    <w:p w14:paraId="1162BD7C" w14:textId="77777777" w:rsidR="00B305D8" w:rsidRPr="00985B8A" w:rsidRDefault="004849F8" w:rsidP="00196717">
      <w:pPr>
        <w:rPr>
          <w:rFonts w:ascii="UD デジタル 教科書体 NK-R" w:eastAsia="UD デジタル 教科書体 NK-R" w:hAnsi="Arial" w:cs="Arial"/>
          <w:b/>
          <w:bCs/>
          <w:sz w:val="18"/>
          <w:szCs w:val="18"/>
        </w:rPr>
      </w:pPr>
      <w:r w:rsidRPr="00985B8A">
        <w:rPr>
          <w:rStyle w:val="markedcontent"/>
          <w:rFonts w:ascii="UD デジタル 教科書体 NK-R" w:eastAsia="UD デジタル 教科書体 NK-R" w:hAnsi="Arial" w:cs="Arial" w:hint="eastAsia"/>
          <w:sz w:val="18"/>
          <w:szCs w:val="18"/>
        </w:rPr>
        <w:t>＊</w:t>
      </w:r>
      <w:r w:rsidR="00915060" w:rsidRPr="00985B8A">
        <w:rPr>
          <w:rStyle w:val="markedcontent"/>
          <w:rFonts w:ascii="UD デジタル 教科書体 NK-R" w:eastAsia="UD デジタル 教科書体 NK-R" w:hAnsi="Arial" w:cs="Arial" w:hint="eastAsia"/>
          <w:sz w:val="18"/>
          <w:szCs w:val="18"/>
        </w:rPr>
        <w:t>ご質問・ご意見は</w:t>
      </w:r>
      <w:r w:rsidR="002476B2" w:rsidRPr="00985B8A">
        <w:rPr>
          <w:rStyle w:val="markedcontent"/>
          <w:rFonts w:ascii="UD デジタル 教科書体 NK-R" w:eastAsia="UD デジタル 教科書体 NK-R" w:hAnsi="Arial" w:cs="Arial" w:hint="eastAsia"/>
          <w:sz w:val="18"/>
          <w:szCs w:val="18"/>
        </w:rPr>
        <w:t>こちらへ</w:t>
      </w:r>
      <w:r w:rsidR="00915060" w:rsidRPr="00985B8A">
        <w:rPr>
          <w:rStyle w:val="markedcontent"/>
          <w:rFonts w:ascii="UD デジタル 教科書体 NK-R" w:eastAsia="UD デジタル 教科書体 NK-R" w:hAnsi="Arial" w:cs="Arial" w:hint="eastAsia"/>
          <w:sz w:val="18"/>
          <w:szCs w:val="18"/>
        </w:rPr>
        <w:t>：</w:t>
      </w:r>
      <w:r w:rsidR="00672506" w:rsidRPr="00985B8A">
        <w:rPr>
          <w:rStyle w:val="markedcontent"/>
          <w:rFonts w:ascii="UD デジタル 教科書体 NK-R" w:eastAsia="UD デジタル 教科書体 NK-R" w:hAnsi="Arial" w:cs="Arial" w:hint="eastAsia"/>
          <w:sz w:val="18"/>
          <w:szCs w:val="18"/>
        </w:rPr>
        <w:t xml:space="preserve">　</w:t>
      </w:r>
      <w:hyperlink r:id="rId7" w:history="1">
        <w:r w:rsidR="00F86706" w:rsidRPr="00985B8A">
          <w:rPr>
            <w:rStyle w:val="a3"/>
            <w:rFonts w:ascii="UD デジタル 教科書体 NK-R" w:eastAsia="UD デジタル 教科書体 NK-R" w:hAnsi="Arial" w:cs="Arial"/>
            <w:b/>
            <w:bCs/>
            <w:color w:val="auto"/>
            <w:sz w:val="18"/>
            <w:szCs w:val="18"/>
          </w:rPr>
          <w:t>stoptokyospeakingtests@gmail.com</w:t>
        </w:r>
      </w:hyperlink>
    </w:p>
    <w:sectPr w:rsidR="00B305D8" w:rsidRPr="00985B8A" w:rsidSect="00F37EDA">
      <w:pgSz w:w="11907" w:h="16840" w:code="9"/>
      <w:pgMar w:top="568" w:right="850" w:bottom="454" w:left="851" w:header="851" w:footer="992" w:gutter="0"/>
      <w:paperSrc w:first="7" w:other="7"/>
      <w:cols w:space="425"/>
      <w:docGrid w:linePitch="298" w:charSpace="40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9608A" w14:textId="77777777" w:rsidR="00A40EF1" w:rsidRDefault="00A40EF1" w:rsidP="00EA5B97">
      <w:r>
        <w:separator/>
      </w:r>
    </w:p>
  </w:endnote>
  <w:endnote w:type="continuationSeparator" w:id="0">
    <w:p w14:paraId="0D07FC45" w14:textId="77777777" w:rsidR="00A40EF1" w:rsidRDefault="00A40EF1" w:rsidP="00EA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B201F" w14:textId="77777777" w:rsidR="00A40EF1" w:rsidRDefault="00A40EF1" w:rsidP="00EA5B97">
      <w:r>
        <w:separator/>
      </w:r>
    </w:p>
  </w:footnote>
  <w:footnote w:type="continuationSeparator" w:id="0">
    <w:p w14:paraId="4625D7FC" w14:textId="77777777" w:rsidR="00A40EF1" w:rsidRDefault="00A40EF1" w:rsidP="00EA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0EAB"/>
    <w:multiLevelType w:val="hybridMultilevel"/>
    <w:tmpl w:val="A7E0D7C6"/>
    <w:lvl w:ilvl="0" w:tplc="07A23BF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5356FFB"/>
    <w:multiLevelType w:val="hybridMultilevel"/>
    <w:tmpl w:val="B27814B4"/>
    <w:lvl w:ilvl="0" w:tplc="C3A8B5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AC467E"/>
    <w:multiLevelType w:val="hybridMultilevel"/>
    <w:tmpl w:val="95EA9A2E"/>
    <w:lvl w:ilvl="0" w:tplc="2934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8154AF"/>
    <w:multiLevelType w:val="hybridMultilevel"/>
    <w:tmpl w:val="80469C10"/>
    <w:lvl w:ilvl="0" w:tplc="BCE67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F64435"/>
    <w:multiLevelType w:val="hybridMultilevel"/>
    <w:tmpl w:val="ED28B5CA"/>
    <w:lvl w:ilvl="0" w:tplc="80023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0E642C"/>
    <w:multiLevelType w:val="hybridMultilevel"/>
    <w:tmpl w:val="3A928402"/>
    <w:lvl w:ilvl="0" w:tplc="9C4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631E00"/>
    <w:multiLevelType w:val="hybridMultilevel"/>
    <w:tmpl w:val="8E245DD4"/>
    <w:lvl w:ilvl="0" w:tplc="5F884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FE3377"/>
    <w:multiLevelType w:val="hybridMultilevel"/>
    <w:tmpl w:val="6F823D8E"/>
    <w:lvl w:ilvl="0" w:tplc="B2722B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1B7599"/>
    <w:multiLevelType w:val="hybridMultilevel"/>
    <w:tmpl w:val="D952B2D4"/>
    <w:lvl w:ilvl="0" w:tplc="3AFE94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35D4DAC"/>
    <w:multiLevelType w:val="hybridMultilevel"/>
    <w:tmpl w:val="A676A56A"/>
    <w:lvl w:ilvl="0" w:tplc="24C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DBE0BD0"/>
    <w:multiLevelType w:val="hybridMultilevel"/>
    <w:tmpl w:val="D068BFBC"/>
    <w:lvl w:ilvl="0" w:tplc="5050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9A190E"/>
    <w:multiLevelType w:val="hybridMultilevel"/>
    <w:tmpl w:val="C09A6F08"/>
    <w:lvl w:ilvl="0" w:tplc="E990EC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F600A9"/>
    <w:multiLevelType w:val="hybridMultilevel"/>
    <w:tmpl w:val="A2587228"/>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6B719A"/>
    <w:multiLevelType w:val="hybridMultilevel"/>
    <w:tmpl w:val="A23A334C"/>
    <w:lvl w:ilvl="0" w:tplc="B66A86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D521D1"/>
    <w:multiLevelType w:val="hybridMultilevel"/>
    <w:tmpl w:val="245C556C"/>
    <w:lvl w:ilvl="0" w:tplc="15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2AE36AE"/>
    <w:multiLevelType w:val="hybridMultilevel"/>
    <w:tmpl w:val="08EEE6D0"/>
    <w:lvl w:ilvl="0" w:tplc="3872E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409185B"/>
    <w:multiLevelType w:val="hybridMultilevel"/>
    <w:tmpl w:val="13843744"/>
    <w:lvl w:ilvl="0" w:tplc="99C0F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5DD42F6"/>
    <w:multiLevelType w:val="hybridMultilevel"/>
    <w:tmpl w:val="743A3630"/>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B4375B2"/>
    <w:multiLevelType w:val="hybridMultilevel"/>
    <w:tmpl w:val="A68AA046"/>
    <w:lvl w:ilvl="0" w:tplc="E0C2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D234CD4"/>
    <w:multiLevelType w:val="hybridMultilevel"/>
    <w:tmpl w:val="2E083CFE"/>
    <w:lvl w:ilvl="0" w:tplc="83D2A8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8BE7D47"/>
    <w:multiLevelType w:val="hybridMultilevel"/>
    <w:tmpl w:val="5E9A95EC"/>
    <w:lvl w:ilvl="0" w:tplc="04EA02EC">
      <w:start w:val="1"/>
      <w:numFmt w:val="decimalEnclosedCircle"/>
      <w:lvlText w:val="%1"/>
      <w:lvlJc w:val="left"/>
      <w:pPr>
        <w:ind w:left="360" w:hanging="360"/>
      </w:pPr>
      <w:rPr>
        <w:rFonts w:asciiTheme="minorEastAsia" w:eastAsiaTheme="minorEastAsia" w:hAnsiTheme="minorEastAsia" w:cs="Arial"/>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AB333E0"/>
    <w:multiLevelType w:val="hybridMultilevel"/>
    <w:tmpl w:val="829C3D3C"/>
    <w:lvl w:ilvl="0" w:tplc="29CCF5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C3C17F4"/>
    <w:multiLevelType w:val="hybridMultilevel"/>
    <w:tmpl w:val="7C6E20CE"/>
    <w:lvl w:ilvl="0" w:tplc="985C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443015F"/>
    <w:multiLevelType w:val="hybridMultilevel"/>
    <w:tmpl w:val="BE9E3750"/>
    <w:lvl w:ilvl="0" w:tplc="5E02CB32">
      <w:start w:val="1"/>
      <w:numFmt w:val="decimal"/>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A7105E2"/>
    <w:multiLevelType w:val="hybridMultilevel"/>
    <w:tmpl w:val="6C30CFF0"/>
    <w:lvl w:ilvl="0" w:tplc="F51CDD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B9C6ECB"/>
    <w:multiLevelType w:val="hybridMultilevel"/>
    <w:tmpl w:val="92681D2C"/>
    <w:lvl w:ilvl="0" w:tplc="E76A4C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1139419">
    <w:abstractNumId w:val="24"/>
  </w:num>
  <w:num w:numId="2" w16cid:durableId="1123310144">
    <w:abstractNumId w:val="0"/>
  </w:num>
  <w:num w:numId="3" w16cid:durableId="499807482">
    <w:abstractNumId w:val="7"/>
  </w:num>
  <w:num w:numId="4" w16cid:durableId="1531799815">
    <w:abstractNumId w:val="18"/>
  </w:num>
  <w:num w:numId="5" w16cid:durableId="27686483">
    <w:abstractNumId w:val="21"/>
  </w:num>
  <w:num w:numId="6" w16cid:durableId="637296231">
    <w:abstractNumId w:val="16"/>
  </w:num>
  <w:num w:numId="7" w16cid:durableId="865018562">
    <w:abstractNumId w:val="6"/>
  </w:num>
  <w:num w:numId="8" w16cid:durableId="457769693">
    <w:abstractNumId w:val="14"/>
  </w:num>
  <w:num w:numId="9" w16cid:durableId="394279125">
    <w:abstractNumId w:val="9"/>
  </w:num>
  <w:num w:numId="10" w16cid:durableId="134176726">
    <w:abstractNumId w:val="3"/>
  </w:num>
  <w:num w:numId="11" w16cid:durableId="1090466143">
    <w:abstractNumId w:val="20"/>
  </w:num>
  <w:num w:numId="12" w16cid:durableId="1413696488">
    <w:abstractNumId w:val="5"/>
  </w:num>
  <w:num w:numId="13" w16cid:durableId="1885092422">
    <w:abstractNumId w:val="4"/>
  </w:num>
  <w:num w:numId="14" w16cid:durableId="1432048408">
    <w:abstractNumId w:val="25"/>
  </w:num>
  <w:num w:numId="15" w16cid:durableId="1520966952">
    <w:abstractNumId w:val="22"/>
  </w:num>
  <w:num w:numId="16" w16cid:durableId="1454052162">
    <w:abstractNumId w:val="11"/>
  </w:num>
  <w:num w:numId="17" w16cid:durableId="700710985">
    <w:abstractNumId w:val="10"/>
  </w:num>
  <w:num w:numId="18" w16cid:durableId="1952931044">
    <w:abstractNumId w:val="13"/>
  </w:num>
  <w:num w:numId="19" w16cid:durableId="665979798">
    <w:abstractNumId w:val="15"/>
  </w:num>
  <w:num w:numId="20" w16cid:durableId="1603604389">
    <w:abstractNumId w:val="17"/>
  </w:num>
  <w:num w:numId="21" w16cid:durableId="616720402">
    <w:abstractNumId w:val="12"/>
  </w:num>
  <w:num w:numId="22" w16cid:durableId="1995991370">
    <w:abstractNumId w:val="2"/>
  </w:num>
  <w:num w:numId="23" w16cid:durableId="644163860">
    <w:abstractNumId w:val="8"/>
  </w:num>
  <w:num w:numId="24" w16cid:durableId="1558472663">
    <w:abstractNumId w:val="1"/>
  </w:num>
  <w:num w:numId="25" w16cid:durableId="1282810189">
    <w:abstractNumId w:val="23"/>
  </w:num>
  <w:num w:numId="26" w16cid:durableId="14378685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4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60"/>
    <w:rsid w:val="000202C4"/>
    <w:rsid w:val="00036A1F"/>
    <w:rsid w:val="00060C2A"/>
    <w:rsid w:val="00094550"/>
    <w:rsid w:val="000A3522"/>
    <w:rsid w:val="000A3E74"/>
    <w:rsid w:val="000B53E1"/>
    <w:rsid w:val="00115BCB"/>
    <w:rsid w:val="00126017"/>
    <w:rsid w:val="0013088D"/>
    <w:rsid w:val="00135375"/>
    <w:rsid w:val="001425EE"/>
    <w:rsid w:val="001615E8"/>
    <w:rsid w:val="001658AE"/>
    <w:rsid w:val="00173637"/>
    <w:rsid w:val="00191E69"/>
    <w:rsid w:val="00196259"/>
    <w:rsid w:val="00196717"/>
    <w:rsid w:val="001D010A"/>
    <w:rsid w:val="001F2006"/>
    <w:rsid w:val="00213E2A"/>
    <w:rsid w:val="00215CC7"/>
    <w:rsid w:val="00230803"/>
    <w:rsid w:val="00232CCB"/>
    <w:rsid w:val="002476B2"/>
    <w:rsid w:val="00254DA5"/>
    <w:rsid w:val="002A2995"/>
    <w:rsid w:val="002A6BA1"/>
    <w:rsid w:val="002B2C75"/>
    <w:rsid w:val="00332C21"/>
    <w:rsid w:val="00345BC2"/>
    <w:rsid w:val="003755FA"/>
    <w:rsid w:val="00386315"/>
    <w:rsid w:val="00394DCB"/>
    <w:rsid w:val="0039702E"/>
    <w:rsid w:val="003A2336"/>
    <w:rsid w:val="003E1B2A"/>
    <w:rsid w:val="00410CB0"/>
    <w:rsid w:val="00433DD9"/>
    <w:rsid w:val="004708A4"/>
    <w:rsid w:val="00470EC3"/>
    <w:rsid w:val="004731D0"/>
    <w:rsid w:val="0047730A"/>
    <w:rsid w:val="004849F8"/>
    <w:rsid w:val="004A5CBC"/>
    <w:rsid w:val="004A7344"/>
    <w:rsid w:val="004E0676"/>
    <w:rsid w:val="0050412C"/>
    <w:rsid w:val="00514445"/>
    <w:rsid w:val="005528C6"/>
    <w:rsid w:val="00585611"/>
    <w:rsid w:val="005E4903"/>
    <w:rsid w:val="005F4811"/>
    <w:rsid w:val="005F7918"/>
    <w:rsid w:val="00601874"/>
    <w:rsid w:val="00617F1C"/>
    <w:rsid w:val="00632644"/>
    <w:rsid w:val="00642578"/>
    <w:rsid w:val="00672506"/>
    <w:rsid w:val="006755FD"/>
    <w:rsid w:val="0067682C"/>
    <w:rsid w:val="0068729A"/>
    <w:rsid w:val="006901C2"/>
    <w:rsid w:val="006C66EF"/>
    <w:rsid w:val="006F1BD3"/>
    <w:rsid w:val="007150B3"/>
    <w:rsid w:val="007157B6"/>
    <w:rsid w:val="00725AFA"/>
    <w:rsid w:val="0073124E"/>
    <w:rsid w:val="007378ED"/>
    <w:rsid w:val="007755B1"/>
    <w:rsid w:val="007A5151"/>
    <w:rsid w:val="007A6464"/>
    <w:rsid w:val="007C0532"/>
    <w:rsid w:val="007D032C"/>
    <w:rsid w:val="00841919"/>
    <w:rsid w:val="00851247"/>
    <w:rsid w:val="00877DBE"/>
    <w:rsid w:val="00890BA7"/>
    <w:rsid w:val="008D691C"/>
    <w:rsid w:val="00906B17"/>
    <w:rsid w:val="009078BD"/>
    <w:rsid w:val="00912FA7"/>
    <w:rsid w:val="00915060"/>
    <w:rsid w:val="00916144"/>
    <w:rsid w:val="00925FD4"/>
    <w:rsid w:val="009357E6"/>
    <w:rsid w:val="00945F73"/>
    <w:rsid w:val="00953C95"/>
    <w:rsid w:val="00953ED7"/>
    <w:rsid w:val="0095725C"/>
    <w:rsid w:val="00984247"/>
    <w:rsid w:val="00985B8A"/>
    <w:rsid w:val="009B405F"/>
    <w:rsid w:val="009F313C"/>
    <w:rsid w:val="009F348A"/>
    <w:rsid w:val="00A1188B"/>
    <w:rsid w:val="00A40EF1"/>
    <w:rsid w:val="00A60B20"/>
    <w:rsid w:val="00A6141B"/>
    <w:rsid w:val="00AF0421"/>
    <w:rsid w:val="00B305D8"/>
    <w:rsid w:val="00B46C47"/>
    <w:rsid w:val="00B51403"/>
    <w:rsid w:val="00B65134"/>
    <w:rsid w:val="00B900EC"/>
    <w:rsid w:val="00BF4E2F"/>
    <w:rsid w:val="00C031E1"/>
    <w:rsid w:val="00C16A3C"/>
    <w:rsid w:val="00C21C12"/>
    <w:rsid w:val="00C540E0"/>
    <w:rsid w:val="00C63F95"/>
    <w:rsid w:val="00C964C3"/>
    <w:rsid w:val="00D23EF1"/>
    <w:rsid w:val="00D26F20"/>
    <w:rsid w:val="00D45B3D"/>
    <w:rsid w:val="00D67C44"/>
    <w:rsid w:val="00D712AC"/>
    <w:rsid w:val="00DA6E90"/>
    <w:rsid w:val="00DA77DA"/>
    <w:rsid w:val="00DE513E"/>
    <w:rsid w:val="00DE7301"/>
    <w:rsid w:val="00DF4A28"/>
    <w:rsid w:val="00DF4C01"/>
    <w:rsid w:val="00E01CF6"/>
    <w:rsid w:val="00E037E0"/>
    <w:rsid w:val="00E13B32"/>
    <w:rsid w:val="00E201C2"/>
    <w:rsid w:val="00E34D7F"/>
    <w:rsid w:val="00E5615E"/>
    <w:rsid w:val="00E846BD"/>
    <w:rsid w:val="00E9681E"/>
    <w:rsid w:val="00EA5B97"/>
    <w:rsid w:val="00EA5B9E"/>
    <w:rsid w:val="00EB56CB"/>
    <w:rsid w:val="00F15104"/>
    <w:rsid w:val="00F172B8"/>
    <w:rsid w:val="00F201DE"/>
    <w:rsid w:val="00F227FF"/>
    <w:rsid w:val="00F37EDA"/>
    <w:rsid w:val="00F428FF"/>
    <w:rsid w:val="00F61666"/>
    <w:rsid w:val="00F6237C"/>
    <w:rsid w:val="00F84C5B"/>
    <w:rsid w:val="00F86706"/>
    <w:rsid w:val="00F91920"/>
    <w:rsid w:val="00F963D2"/>
    <w:rsid w:val="00FB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9D26783"/>
  <w15:chartTrackingRefBased/>
  <w15:docId w15:val="{6D2DBA80-B783-4AAE-A076-1505154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7250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15060"/>
  </w:style>
  <w:style w:type="character" w:styleId="a3">
    <w:name w:val="Hyperlink"/>
    <w:basedOn w:val="a0"/>
    <w:uiPriority w:val="99"/>
    <w:unhideWhenUsed/>
    <w:rsid w:val="00433DD9"/>
    <w:rPr>
      <w:color w:val="0563C1" w:themeColor="hyperlink"/>
      <w:u w:val="single"/>
    </w:rPr>
  </w:style>
  <w:style w:type="character" w:customStyle="1" w:styleId="30">
    <w:name w:val="見出し 3 (文字)"/>
    <w:basedOn w:val="a0"/>
    <w:link w:val="3"/>
    <w:uiPriority w:val="9"/>
    <w:semiHidden/>
    <w:rsid w:val="00672506"/>
    <w:rPr>
      <w:rFonts w:asciiTheme="majorHAnsi" w:eastAsiaTheme="majorEastAsia" w:hAnsiTheme="majorHAnsi" w:cstheme="majorBidi"/>
    </w:rPr>
  </w:style>
  <w:style w:type="paragraph" w:styleId="a4">
    <w:name w:val="header"/>
    <w:basedOn w:val="a"/>
    <w:link w:val="a5"/>
    <w:uiPriority w:val="99"/>
    <w:unhideWhenUsed/>
    <w:rsid w:val="00EA5B97"/>
    <w:pPr>
      <w:tabs>
        <w:tab w:val="center" w:pos="4252"/>
        <w:tab w:val="right" w:pos="8504"/>
      </w:tabs>
      <w:snapToGrid w:val="0"/>
    </w:pPr>
  </w:style>
  <w:style w:type="character" w:customStyle="1" w:styleId="a5">
    <w:name w:val="ヘッダー (文字)"/>
    <w:basedOn w:val="a0"/>
    <w:link w:val="a4"/>
    <w:uiPriority w:val="99"/>
    <w:rsid w:val="00EA5B97"/>
  </w:style>
  <w:style w:type="paragraph" w:styleId="a6">
    <w:name w:val="footer"/>
    <w:basedOn w:val="a"/>
    <w:link w:val="a7"/>
    <w:uiPriority w:val="99"/>
    <w:unhideWhenUsed/>
    <w:rsid w:val="00EA5B97"/>
    <w:pPr>
      <w:tabs>
        <w:tab w:val="center" w:pos="4252"/>
        <w:tab w:val="right" w:pos="8504"/>
      </w:tabs>
      <w:snapToGrid w:val="0"/>
    </w:pPr>
  </w:style>
  <w:style w:type="character" w:customStyle="1" w:styleId="a7">
    <w:name w:val="フッター (文字)"/>
    <w:basedOn w:val="a0"/>
    <w:link w:val="a6"/>
    <w:uiPriority w:val="99"/>
    <w:rsid w:val="00EA5B97"/>
  </w:style>
  <w:style w:type="table" w:styleId="a8">
    <w:name w:val="Table Grid"/>
    <w:basedOn w:val="a1"/>
    <w:uiPriority w:val="39"/>
    <w:rsid w:val="0024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76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6B2"/>
    <w:rPr>
      <w:rFonts w:asciiTheme="majorHAnsi" w:eastAsiaTheme="majorEastAsia" w:hAnsiTheme="majorHAnsi" w:cstheme="majorBidi"/>
      <w:sz w:val="18"/>
      <w:szCs w:val="18"/>
    </w:rPr>
  </w:style>
  <w:style w:type="paragraph" w:styleId="ab">
    <w:name w:val="List Paragraph"/>
    <w:basedOn w:val="a"/>
    <w:uiPriority w:val="34"/>
    <w:qFormat/>
    <w:rsid w:val="00130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75940">
      <w:bodyDiv w:val="1"/>
      <w:marLeft w:val="0"/>
      <w:marRight w:val="0"/>
      <w:marTop w:val="0"/>
      <w:marBottom w:val="0"/>
      <w:divBdr>
        <w:top w:val="none" w:sz="0" w:space="0" w:color="auto"/>
        <w:left w:val="none" w:sz="0" w:space="0" w:color="auto"/>
        <w:bottom w:val="none" w:sz="0" w:space="0" w:color="auto"/>
        <w:right w:val="none" w:sz="0" w:space="0" w:color="auto"/>
      </w:divBdr>
    </w:div>
    <w:div w:id="16418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ptokyospeakingtes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真治 沖浜</cp:lastModifiedBy>
  <cp:revision>3</cp:revision>
  <cp:lastPrinted>2022-02-24T00:24:00Z</cp:lastPrinted>
  <dcterms:created xsi:type="dcterms:W3CDTF">2024-06-04T13:46:00Z</dcterms:created>
  <dcterms:modified xsi:type="dcterms:W3CDTF">2024-06-04T13:48:00Z</dcterms:modified>
</cp:coreProperties>
</file>